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C684" w14:textId="77777777" w:rsidR="00785D63" w:rsidRDefault="00785D63"/>
    <w:tbl>
      <w:tblPr>
        <w:tblStyle w:val="TableGrid"/>
        <w:tblpPr w:leftFromText="180" w:rightFromText="180" w:vertAnchor="text" w:horzAnchor="margin" w:tblpXSpec="right" w:tblpY="72"/>
        <w:tblW w:w="0" w:type="auto"/>
        <w:tblLook w:val="04A0" w:firstRow="1" w:lastRow="0" w:firstColumn="1" w:lastColumn="0" w:noHBand="0" w:noVBand="1"/>
      </w:tblPr>
      <w:tblGrid>
        <w:gridCol w:w="2314"/>
      </w:tblGrid>
      <w:tr w:rsidR="00E01FF4" w14:paraId="5343CA3C" w14:textId="77777777" w:rsidTr="008E4789">
        <w:trPr>
          <w:trHeight w:val="419"/>
        </w:trPr>
        <w:tc>
          <w:tcPr>
            <w:tcW w:w="2314" w:type="dxa"/>
          </w:tcPr>
          <w:p w14:paraId="26C0F355" w14:textId="7960553F" w:rsidR="00E01FF4" w:rsidRPr="00E01FF4" w:rsidRDefault="00785D63" w:rsidP="00785D63">
            <w:pPr>
              <w:pStyle w:val="NoSpacing"/>
              <w:tabs>
                <w:tab w:val="center" w:pos="1049"/>
              </w:tabs>
              <w:rPr>
                <w:rFonts w:ascii="Cambria" w:hAnsi="Cambria"/>
                <w:sz w:val="24"/>
                <w:szCs w:val="24"/>
              </w:rPr>
            </w:pPr>
            <w:r>
              <w:rPr>
                <w:rFonts w:ascii="Cambria" w:hAnsi="Cambria"/>
                <w:sz w:val="24"/>
                <w:szCs w:val="24"/>
              </w:rPr>
              <w:tab/>
            </w:r>
            <w:r w:rsidR="00E01FF4" w:rsidRPr="00E01FF4">
              <w:rPr>
                <w:rFonts w:ascii="Cambria" w:hAnsi="Cambria"/>
                <w:sz w:val="24"/>
                <w:szCs w:val="24"/>
              </w:rPr>
              <w:t>PR# 202</w:t>
            </w:r>
            <w:r w:rsidR="006904E3">
              <w:rPr>
                <w:rFonts w:ascii="Cambria" w:hAnsi="Cambria"/>
                <w:sz w:val="24"/>
                <w:szCs w:val="24"/>
              </w:rPr>
              <w:t>4-0</w:t>
            </w:r>
            <w:r>
              <w:rPr>
                <w:rFonts w:ascii="Cambria" w:hAnsi="Cambria"/>
                <w:sz w:val="24"/>
                <w:szCs w:val="24"/>
              </w:rPr>
              <w:t>367</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6A78E522" w14:textId="0EA03C6C" w:rsidR="00F63262" w:rsidRPr="00785D63" w:rsidRDefault="00E01FF4" w:rsidP="00785D63">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785D63">
        <w:rPr>
          <w:rFonts w:ascii="Cambria" w:hAnsi="Cambria"/>
          <w:b/>
          <w:bCs/>
          <w:sz w:val="24"/>
          <w:szCs w:val="24"/>
        </w:rPr>
        <w:tab/>
      </w:r>
      <w:r w:rsidR="00785D63">
        <w:rPr>
          <w:rFonts w:ascii="Cambria" w:hAnsi="Cambria"/>
          <w:b/>
          <w:bCs/>
          <w:sz w:val="24"/>
          <w:szCs w:val="24"/>
        </w:rPr>
        <w:tab/>
      </w:r>
      <w:r w:rsidR="00785D63">
        <w:rPr>
          <w:rFonts w:ascii="Cambria" w:hAnsi="Cambria"/>
          <w:b/>
          <w:bCs/>
          <w:sz w:val="24"/>
          <w:szCs w:val="24"/>
        </w:rPr>
        <w:tab/>
      </w:r>
      <w:r w:rsidR="00785D63">
        <w:rPr>
          <w:rFonts w:ascii="Cambria" w:hAnsi="Cambria"/>
          <w:b/>
          <w:bCs/>
          <w:sz w:val="24"/>
          <w:szCs w:val="24"/>
        </w:rPr>
        <w:tab/>
      </w:r>
      <w:r w:rsidR="00785D63">
        <w:rPr>
          <w:rFonts w:ascii="Cambria" w:hAnsi="Cambria"/>
          <w:b/>
          <w:bCs/>
          <w:sz w:val="24"/>
          <w:szCs w:val="24"/>
        </w:rPr>
        <w:tab/>
      </w:r>
      <w:r w:rsidR="00785D63">
        <w:rPr>
          <w:rFonts w:ascii="Cambria" w:hAnsi="Cambria"/>
          <w:b/>
          <w:bCs/>
          <w:sz w:val="24"/>
          <w:szCs w:val="24"/>
        </w:rPr>
        <w:tab/>
      </w:r>
      <w:r w:rsidR="00785D63">
        <w:rPr>
          <w:rFonts w:ascii="Cambria" w:hAnsi="Cambria"/>
          <w:b/>
          <w:bCs/>
          <w:sz w:val="24"/>
          <w:szCs w:val="24"/>
        </w:rPr>
        <w:tab/>
      </w:r>
      <w:r w:rsidR="00F03CEF" w:rsidRPr="001040CB">
        <w:rPr>
          <w:rFonts w:ascii="Cambria" w:hAnsi="Cambria"/>
          <w:b/>
          <w:bCs/>
          <w:sz w:val="20"/>
          <w:szCs w:val="20"/>
        </w:rPr>
        <w:t xml:space="preserve">  </w:t>
      </w:r>
      <w:r w:rsidR="00773033">
        <w:rPr>
          <w:rFonts w:ascii="Cambria" w:hAnsi="Cambria"/>
          <w:b/>
          <w:bCs/>
          <w:sz w:val="20"/>
          <w:szCs w:val="20"/>
        </w:rPr>
        <w:t>February 1</w:t>
      </w:r>
      <w:r w:rsidR="00A852CC">
        <w:rPr>
          <w:rFonts w:ascii="Cambria" w:hAnsi="Cambria"/>
          <w:b/>
          <w:bCs/>
          <w:sz w:val="20"/>
          <w:szCs w:val="20"/>
        </w:rPr>
        <w:t>9</w:t>
      </w:r>
      <w:r w:rsidR="006904E3" w:rsidRPr="001040CB">
        <w:rPr>
          <w:rFonts w:ascii="Cambria" w:hAnsi="Cambria"/>
          <w:b/>
          <w:bCs/>
          <w:sz w:val="20"/>
          <w:szCs w:val="20"/>
        </w:rPr>
        <w:t>, 2024</w:t>
      </w:r>
    </w:p>
    <w:p w14:paraId="53AED285" w14:textId="5A288D16" w:rsidR="005E5748"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44384EE0" w14:textId="77777777" w:rsidR="00785D63" w:rsidRPr="001040CB" w:rsidRDefault="00785D63" w:rsidP="005E5748">
      <w:pPr>
        <w:pStyle w:val="NoSpacing"/>
        <w:rPr>
          <w:rFonts w:ascii="Cambria" w:hAnsi="Cambria"/>
          <w:sz w:val="20"/>
          <w:szCs w:val="20"/>
        </w:rPr>
      </w:pP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73638B24"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785D63">
        <w:rPr>
          <w:rFonts w:ascii="Cambria" w:hAnsi="Cambria"/>
          <w:sz w:val="20"/>
          <w:szCs w:val="20"/>
        </w:rPr>
        <w:t>29</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Brgy. </w:t>
      </w:r>
      <w:r w:rsidR="00E01FF4" w:rsidRPr="001040CB">
        <w:rPr>
          <w:rFonts w:ascii="Cambria" w:hAnsi="Cambria"/>
          <w:sz w:val="20"/>
          <w:szCs w:val="20"/>
        </w:rPr>
        <w:t xml:space="preserve"> </w:t>
      </w:r>
      <w:r w:rsidRPr="001040CB">
        <w:rPr>
          <w:rFonts w:ascii="Cambria" w:hAnsi="Cambria"/>
          <w:sz w:val="20"/>
          <w:szCs w:val="20"/>
        </w:rPr>
        <w:t>Buntatala,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201D7154"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773033">
        <w:rPr>
          <w:rFonts w:ascii="Cambria" w:hAnsi="Cambria"/>
          <w:b/>
          <w:bCs/>
          <w:sz w:val="20"/>
          <w:szCs w:val="20"/>
        </w:rPr>
        <w:t xml:space="preserve">February </w:t>
      </w:r>
      <w:r w:rsidR="00A852CC">
        <w:rPr>
          <w:rFonts w:ascii="Cambria" w:hAnsi="Cambria"/>
          <w:b/>
          <w:bCs/>
          <w:sz w:val="20"/>
          <w:szCs w:val="20"/>
        </w:rPr>
        <w:t>26</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5844A055"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xml:space="preserve">: </w:t>
      </w:r>
      <w:r w:rsidR="003167BB">
        <w:rPr>
          <w:rFonts w:ascii="Cambria" w:hAnsi="Cambria"/>
          <w:sz w:val="20"/>
          <w:szCs w:val="20"/>
        </w:rPr>
        <w:t>N/A</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014E312B"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6904E3" w:rsidRPr="001040CB">
        <w:rPr>
          <w:rFonts w:ascii="Cambria" w:hAnsi="Cambria"/>
          <w:sz w:val="20"/>
          <w:szCs w:val="20"/>
        </w:rPr>
        <w:t xml:space="preserve">March </w:t>
      </w:r>
      <w:r w:rsidR="00AD1888">
        <w:rPr>
          <w:rFonts w:ascii="Cambria" w:hAnsi="Cambria"/>
          <w:sz w:val="20"/>
          <w:szCs w:val="20"/>
        </w:rPr>
        <w:t>– December 2024</w:t>
      </w:r>
    </w:p>
    <w:p w14:paraId="5CD3CBD9" w14:textId="5F1A7E43"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AB09B9">
        <w:rPr>
          <w:rFonts w:ascii="Cambria" w:hAnsi="Cambria"/>
          <w:sz w:val="20"/>
          <w:szCs w:val="20"/>
        </w:rPr>
        <w:t>To be delivered in the Offices mentioned at the Description</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r w:rsidRPr="001040CB">
              <w:rPr>
                <w:rFonts w:ascii="Cambria" w:hAnsi="Cambria"/>
                <w:b/>
                <w:spacing w:val="-2"/>
                <w:sz w:val="20"/>
                <w:szCs w:val="20"/>
              </w:rPr>
              <w:t>PhilGEPS</w:t>
            </w:r>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r w:rsidRPr="001040CB">
              <w:rPr>
                <w:rFonts w:ascii="Cambria" w:hAnsi="Cambria"/>
                <w:sz w:val="20"/>
                <w:szCs w:val="20"/>
              </w:rPr>
              <w:t>Php</w:t>
            </w:r>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r w:rsidRPr="001040CB">
              <w:rPr>
                <w:rFonts w:ascii="Cambria" w:hAnsi="Cambria"/>
                <w:sz w:val="20"/>
                <w:szCs w:val="20"/>
              </w:rPr>
              <w:t>Php</w:t>
            </w:r>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420103DC"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785D63">
        <w:rPr>
          <w:rFonts w:ascii="Cambria" w:hAnsi="Cambria"/>
          <w:b/>
          <w:bCs/>
          <w:sz w:val="24"/>
          <w:szCs w:val="24"/>
        </w:rPr>
        <w:t>367</w:t>
      </w:r>
      <w:r w:rsidR="006904E3">
        <w:rPr>
          <w:rFonts w:ascii="Cambria" w:hAnsi="Cambria"/>
          <w:b/>
          <w:bCs/>
          <w:sz w:val="24"/>
          <w:szCs w:val="24"/>
        </w:rPr>
        <w:tab/>
      </w:r>
      <w:r w:rsidRPr="008672FB">
        <w:rPr>
          <w:rFonts w:ascii="Cambria" w:hAnsi="Cambria"/>
          <w:b/>
          <w:bCs/>
          <w:sz w:val="24"/>
          <w:szCs w:val="24"/>
        </w:rPr>
        <w:tab/>
        <w:t xml:space="preserve">ABC: </w:t>
      </w:r>
      <w:r w:rsidR="00F03DAA">
        <w:rPr>
          <w:rFonts w:ascii="Cambria" w:hAnsi="Cambria"/>
          <w:b/>
          <w:bCs/>
          <w:sz w:val="24"/>
          <w:szCs w:val="24"/>
        </w:rPr>
        <w:t xml:space="preserve">Php </w:t>
      </w:r>
      <w:r w:rsidR="00785D63">
        <w:rPr>
          <w:rFonts w:ascii="Cambria" w:hAnsi="Cambria"/>
          <w:b/>
          <w:bCs/>
          <w:sz w:val="24"/>
          <w:szCs w:val="24"/>
        </w:rPr>
        <w:t>92,400</w:t>
      </w:r>
      <w:r w:rsidRPr="008672FB">
        <w:rPr>
          <w:rFonts w:ascii="Cambria" w:hAnsi="Cambria"/>
          <w:b/>
          <w:bCs/>
          <w:sz w:val="24"/>
          <w:szCs w:val="24"/>
        </w:rPr>
        <w:t>.00</w:t>
      </w:r>
      <w:r w:rsidRPr="008672FB">
        <w:rPr>
          <w:rFonts w:ascii="Cambria" w:hAnsi="Cambria"/>
          <w:b/>
          <w:bCs/>
          <w:sz w:val="24"/>
          <w:szCs w:val="24"/>
        </w:rPr>
        <w:tab/>
        <w:t xml:space="preserve">End-User: </w:t>
      </w:r>
      <w:r w:rsidR="00785D63">
        <w:rPr>
          <w:rFonts w:ascii="Cambria" w:hAnsi="Cambria"/>
          <w:b/>
          <w:bCs/>
          <w:sz w:val="24"/>
          <w:szCs w:val="24"/>
        </w:rPr>
        <w:t>INGEMAR G. BAUTISTA</w:t>
      </w:r>
    </w:p>
    <w:p w14:paraId="4136E6D3" w14:textId="389CA236"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785D63">
        <w:rPr>
          <w:rFonts w:ascii="Cambria" w:hAnsi="Cambria"/>
          <w:b/>
          <w:bCs/>
          <w:sz w:val="24"/>
          <w:szCs w:val="24"/>
        </w:rPr>
        <w:t>19</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100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23"/>
        <w:gridCol w:w="4363"/>
        <w:gridCol w:w="1681"/>
        <w:gridCol w:w="1032"/>
        <w:gridCol w:w="1021"/>
      </w:tblGrid>
      <w:tr w:rsidR="005E5748" w14:paraId="5E6F2A30" w14:textId="77777777" w:rsidTr="001635F0">
        <w:tc>
          <w:tcPr>
            <w:tcW w:w="117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23"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4363"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81"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32"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21"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1635F0">
        <w:tc>
          <w:tcPr>
            <w:tcW w:w="117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23"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4363" w:type="dxa"/>
            <w:tcBorders>
              <w:top w:val="single" w:sz="4" w:space="0" w:color="000000"/>
              <w:left w:val="single" w:sz="4" w:space="0" w:color="000000"/>
              <w:bottom w:val="single" w:sz="4" w:space="0" w:color="000000"/>
              <w:right w:val="single" w:sz="4" w:space="0" w:color="000000"/>
            </w:tcBorders>
          </w:tcPr>
          <w:p w14:paraId="78C19FEF" w14:textId="74A6650C" w:rsidR="008672FB" w:rsidRPr="008672FB" w:rsidRDefault="008672FB" w:rsidP="008672FB">
            <w:pPr>
              <w:pStyle w:val="NoSpacing"/>
              <w:rPr>
                <w:rFonts w:ascii="Cambria" w:hAnsi="Cambria"/>
                <w:sz w:val="24"/>
                <w:szCs w:val="24"/>
              </w:rPr>
            </w:pPr>
            <w:r w:rsidRPr="008672FB">
              <w:rPr>
                <w:rFonts w:ascii="Cambria" w:hAnsi="Cambria"/>
                <w:b/>
                <w:sz w:val="24"/>
                <w:szCs w:val="24"/>
              </w:rPr>
              <w:t xml:space="preserve">Procurement of </w:t>
            </w:r>
            <w:r w:rsidR="00DD20A3">
              <w:rPr>
                <w:rFonts w:ascii="Cambria" w:hAnsi="Cambria"/>
                <w:b/>
                <w:sz w:val="24"/>
                <w:szCs w:val="24"/>
              </w:rPr>
              <w:t>Supply and Delivery of Newspaper Subscription for the period March to December 2024</w:t>
            </w:r>
          </w:p>
        </w:tc>
        <w:tc>
          <w:tcPr>
            <w:tcW w:w="1681"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32"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21"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1635F0">
        <w:tc>
          <w:tcPr>
            <w:tcW w:w="1178" w:type="dxa"/>
            <w:tcBorders>
              <w:top w:val="single" w:sz="4" w:space="0" w:color="000000"/>
              <w:bottom w:val="single" w:sz="4" w:space="0" w:color="000000"/>
              <w:right w:val="single" w:sz="4" w:space="0" w:color="000000"/>
            </w:tcBorders>
          </w:tcPr>
          <w:p w14:paraId="6EB9AE14" w14:textId="2EABC50A" w:rsidR="008672FB" w:rsidRPr="008672FB" w:rsidRDefault="008672FB" w:rsidP="008672FB">
            <w:pPr>
              <w:pStyle w:val="NoSpacing"/>
              <w:jc w:val="center"/>
              <w:rPr>
                <w:rFonts w:ascii="Cambria" w:hAnsi="Cambria"/>
                <w:sz w:val="24"/>
                <w:szCs w:val="24"/>
              </w:rPr>
            </w:pPr>
          </w:p>
        </w:tc>
        <w:tc>
          <w:tcPr>
            <w:tcW w:w="823" w:type="dxa"/>
            <w:tcBorders>
              <w:top w:val="single" w:sz="4" w:space="0" w:color="000000"/>
              <w:left w:val="single" w:sz="4" w:space="0" w:color="000000"/>
              <w:bottom w:val="single" w:sz="4" w:space="0" w:color="000000"/>
              <w:right w:val="single" w:sz="4" w:space="0" w:color="000000"/>
            </w:tcBorders>
          </w:tcPr>
          <w:p w14:paraId="64582608" w14:textId="33892060" w:rsidR="008672FB" w:rsidRPr="008672FB" w:rsidRDefault="008672FB" w:rsidP="008672FB">
            <w:pPr>
              <w:pStyle w:val="NoSpacing"/>
              <w:jc w:val="center"/>
              <w:rPr>
                <w:rFonts w:ascii="Cambria" w:hAnsi="Cambria"/>
                <w:sz w:val="24"/>
                <w:szCs w:val="24"/>
              </w:rPr>
            </w:pPr>
          </w:p>
        </w:tc>
        <w:tc>
          <w:tcPr>
            <w:tcW w:w="4363" w:type="dxa"/>
            <w:tcBorders>
              <w:top w:val="single" w:sz="4" w:space="0" w:color="000000"/>
              <w:left w:val="single" w:sz="4" w:space="0" w:color="000000"/>
              <w:bottom w:val="single" w:sz="4" w:space="0" w:color="000000"/>
              <w:right w:val="single" w:sz="4" w:space="0" w:color="000000"/>
            </w:tcBorders>
          </w:tcPr>
          <w:p w14:paraId="24B7E8FC" w14:textId="79B29EE8" w:rsidR="00F1355E" w:rsidRPr="001635F0" w:rsidRDefault="001635F0" w:rsidP="00F1355E">
            <w:pPr>
              <w:pStyle w:val="NoSpacing"/>
              <w:rPr>
                <w:rFonts w:ascii="Cambria" w:hAnsi="Cambria"/>
                <w:b/>
                <w:bCs/>
                <w:sz w:val="24"/>
                <w:szCs w:val="24"/>
              </w:rPr>
            </w:pPr>
            <w:r>
              <w:rPr>
                <w:rFonts w:ascii="Cambria" w:hAnsi="Cambria"/>
                <w:b/>
                <w:bCs/>
                <w:sz w:val="24"/>
                <w:szCs w:val="24"/>
              </w:rPr>
              <w:t>Philippine Daily Inquirer</w:t>
            </w:r>
          </w:p>
        </w:tc>
        <w:tc>
          <w:tcPr>
            <w:tcW w:w="1681"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32"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21"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1635F0">
        <w:tc>
          <w:tcPr>
            <w:tcW w:w="1178" w:type="dxa"/>
            <w:tcBorders>
              <w:top w:val="single" w:sz="4" w:space="0" w:color="000000"/>
              <w:bottom w:val="single" w:sz="4" w:space="0" w:color="000000"/>
              <w:right w:val="single" w:sz="4" w:space="0" w:color="000000"/>
            </w:tcBorders>
          </w:tcPr>
          <w:p w14:paraId="64EDDF1A" w14:textId="32FC43E0" w:rsidR="00BA5B65" w:rsidRPr="008672FB" w:rsidRDefault="001635F0" w:rsidP="008672FB">
            <w:pPr>
              <w:pStyle w:val="NoSpacing"/>
              <w:jc w:val="center"/>
              <w:rPr>
                <w:rFonts w:ascii="Cambria" w:hAnsi="Cambria"/>
                <w:sz w:val="24"/>
                <w:szCs w:val="24"/>
              </w:rPr>
            </w:pPr>
            <w:r>
              <w:rPr>
                <w:rFonts w:ascii="Cambria" w:hAnsi="Cambria"/>
                <w:sz w:val="24"/>
                <w:szCs w:val="24"/>
              </w:rPr>
              <w:t>220</w:t>
            </w:r>
          </w:p>
        </w:tc>
        <w:tc>
          <w:tcPr>
            <w:tcW w:w="823" w:type="dxa"/>
            <w:tcBorders>
              <w:top w:val="single" w:sz="4" w:space="0" w:color="000000"/>
              <w:left w:val="single" w:sz="4" w:space="0" w:color="000000"/>
              <w:bottom w:val="single" w:sz="4" w:space="0" w:color="000000"/>
              <w:right w:val="single" w:sz="4" w:space="0" w:color="000000"/>
            </w:tcBorders>
          </w:tcPr>
          <w:p w14:paraId="1494CF66" w14:textId="05F3B845" w:rsidR="00BA5B65" w:rsidRPr="008672FB" w:rsidRDefault="001635F0" w:rsidP="008672FB">
            <w:pPr>
              <w:pStyle w:val="NoSpacing"/>
              <w:jc w:val="center"/>
              <w:rPr>
                <w:rFonts w:ascii="Cambria" w:hAnsi="Cambria"/>
                <w:sz w:val="24"/>
                <w:szCs w:val="24"/>
              </w:rPr>
            </w:pPr>
            <w:r>
              <w:rPr>
                <w:rFonts w:ascii="Cambria" w:hAnsi="Cambria"/>
                <w:sz w:val="24"/>
                <w:szCs w:val="24"/>
              </w:rPr>
              <w:t>Issue</w:t>
            </w:r>
          </w:p>
        </w:tc>
        <w:tc>
          <w:tcPr>
            <w:tcW w:w="4363" w:type="dxa"/>
            <w:tcBorders>
              <w:top w:val="single" w:sz="4" w:space="0" w:color="000000"/>
              <w:left w:val="single" w:sz="4" w:space="0" w:color="000000"/>
              <w:bottom w:val="single" w:sz="4" w:space="0" w:color="000000"/>
              <w:right w:val="single" w:sz="4" w:space="0" w:color="000000"/>
            </w:tcBorders>
          </w:tcPr>
          <w:p w14:paraId="2BE54590" w14:textId="79725CF0" w:rsidR="00BA5B65" w:rsidRPr="008672FB" w:rsidRDefault="001635F0" w:rsidP="00F1355E">
            <w:pPr>
              <w:pStyle w:val="NoSpacing"/>
              <w:rPr>
                <w:rFonts w:ascii="Cambria" w:hAnsi="Cambria"/>
                <w:sz w:val="24"/>
                <w:szCs w:val="24"/>
              </w:rPr>
            </w:pPr>
            <w:r>
              <w:rPr>
                <w:rFonts w:ascii="Cambria" w:hAnsi="Cambria"/>
                <w:sz w:val="24"/>
                <w:szCs w:val="24"/>
              </w:rPr>
              <w:t>Office of the Auditor</w:t>
            </w:r>
          </w:p>
        </w:tc>
        <w:tc>
          <w:tcPr>
            <w:tcW w:w="1681"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1635F0">
        <w:tc>
          <w:tcPr>
            <w:tcW w:w="1178" w:type="dxa"/>
            <w:tcBorders>
              <w:top w:val="single" w:sz="4" w:space="0" w:color="000000"/>
              <w:bottom w:val="single" w:sz="4" w:space="0" w:color="000000"/>
              <w:right w:val="single" w:sz="4" w:space="0" w:color="000000"/>
            </w:tcBorders>
          </w:tcPr>
          <w:p w14:paraId="369E14B3" w14:textId="7A6E7FE2" w:rsidR="00BA5B65" w:rsidRPr="008672FB" w:rsidRDefault="001635F0" w:rsidP="008672FB">
            <w:pPr>
              <w:pStyle w:val="NoSpacing"/>
              <w:jc w:val="center"/>
              <w:rPr>
                <w:rFonts w:ascii="Cambria" w:hAnsi="Cambria"/>
                <w:sz w:val="24"/>
                <w:szCs w:val="24"/>
              </w:rPr>
            </w:pPr>
            <w:r>
              <w:rPr>
                <w:rFonts w:ascii="Cambria" w:hAnsi="Cambria"/>
                <w:sz w:val="24"/>
                <w:szCs w:val="24"/>
              </w:rPr>
              <w:t>220</w:t>
            </w:r>
          </w:p>
        </w:tc>
        <w:tc>
          <w:tcPr>
            <w:tcW w:w="823" w:type="dxa"/>
            <w:tcBorders>
              <w:top w:val="single" w:sz="4" w:space="0" w:color="000000"/>
              <w:left w:val="single" w:sz="4" w:space="0" w:color="000000"/>
              <w:bottom w:val="single" w:sz="4" w:space="0" w:color="000000"/>
              <w:right w:val="single" w:sz="4" w:space="0" w:color="000000"/>
            </w:tcBorders>
          </w:tcPr>
          <w:p w14:paraId="698CF68F" w14:textId="537216A9" w:rsidR="00BA5B65" w:rsidRPr="008672FB" w:rsidRDefault="001635F0" w:rsidP="008672FB">
            <w:pPr>
              <w:pStyle w:val="NoSpacing"/>
              <w:jc w:val="center"/>
              <w:rPr>
                <w:rFonts w:ascii="Cambria" w:hAnsi="Cambria"/>
                <w:sz w:val="24"/>
                <w:szCs w:val="24"/>
              </w:rPr>
            </w:pPr>
            <w:r>
              <w:rPr>
                <w:rFonts w:ascii="Cambria" w:hAnsi="Cambria"/>
                <w:sz w:val="24"/>
                <w:szCs w:val="24"/>
              </w:rPr>
              <w:t>Issue</w:t>
            </w:r>
          </w:p>
        </w:tc>
        <w:tc>
          <w:tcPr>
            <w:tcW w:w="4363" w:type="dxa"/>
            <w:tcBorders>
              <w:top w:val="single" w:sz="4" w:space="0" w:color="000000"/>
              <w:left w:val="single" w:sz="4" w:space="0" w:color="000000"/>
              <w:bottom w:val="single" w:sz="4" w:space="0" w:color="000000"/>
              <w:right w:val="single" w:sz="4" w:space="0" w:color="000000"/>
            </w:tcBorders>
          </w:tcPr>
          <w:p w14:paraId="5FDBBC7D" w14:textId="1479D27D" w:rsidR="00BA5B65" w:rsidRPr="008672FB" w:rsidRDefault="001635F0" w:rsidP="001635F0">
            <w:pPr>
              <w:pStyle w:val="NoSpacing"/>
              <w:ind w:left="-2" w:firstLine="2"/>
              <w:rPr>
                <w:rFonts w:ascii="Cambria" w:hAnsi="Cambria"/>
                <w:sz w:val="24"/>
                <w:szCs w:val="24"/>
              </w:rPr>
            </w:pPr>
            <w:r>
              <w:rPr>
                <w:rFonts w:ascii="Cambria" w:hAnsi="Cambria"/>
                <w:sz w:val="24"/>
                <w:szCs w:val="24"/>
              </w:rPr>
              <w:t>Office of the Chief, Field Operations Division</w:t>
            </w:r>
          </w:p>
        </w:tc>
        <w:tc>
          <w:tcPr>
            <w:tcW w:w="1681"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1635F0">
        <w:tc>
          <w:tcPr>
            <w:tcW w:w="1178" w:type="dxa"/>
            <w:tcBorders>
              <w:top w:val="single" w:sz="4" w:space="0" w:color="000000"/>
              <w:bottom w:val="single" w:sz="4" w:space="0" w:color="000000"/>
              <w:right w:val="single" w:sz="4" w:space="0" w:color="000000"/>
            </w:tcBorders>
          </w:tcPr>
          <w:p w14:paraId="1563C649" w14:textId="5D4A9042" w:rsidR="00BA5B65" w:rsidRPr="008672FB" w:rsidRDefault="001635F0" w:rsidP="008672FB">
            <w:pPr>
              <w:pStyle w:val="NoSpacing"/>
              <w:jc w:val="center"/>
              <w:rPr>
                <w:rFonts w:ascii="Cambria" w:hAnsi="Cambria"/>
                <w:sz w:val="24"/>
                <w:szCs w:val="24"/>
              </w:rPr>
            </w:pPr>
            <w:r>
              <w:rPr>
                <w:rFonts w:ascii="Cambria" w:hAnsi="Cambria"/>
                <w:sz w:val="24"/>
                <w:szCs w:val="24"/>
              </w:rPr>
              <w:t>220</w:t>
            </w:r>
          </w:p>
        </w:tc>
        <w:tc>
          <w:tcPr>
            <w:tcW w:w="823" w:type="dxa"/>
            <w:tcBorders>
              <w:top w:val="single" w:sz="4" w:space="0" w:color="000000"/>
              <w:left w:val="single" w:sz="4" w:space="0" w:color="000000"/>
              <w:bottom w:val="single" w:sz="4" w:space="0" w:color="000000"/>
              <w:right w:val="single" w:sz="4" w:space="0" w:color="000000"/>
            </w:tcBorders>
          </w:tcPr>
          <w:p w14:paraId="2FBA8F13" w14:textId="67481800" w:rsidR="00BA5B65" w:rsidRPr="008672FB" w:rsidRDefault="001635F0" w:rsidP="008672FB">
            <w:pPr>
              <w:pStyle w:val="NoSpacing"/>
              <w:jc w:val="center"/>
              <w:rPr>
                <w:rFonts w:ascii="Cambria" w:hAnsi="Cambria"/>
                <w:sz w:val="24"/>
                <w:szCs w:val="24"/>
              </w:rPr>
            </w:pPr>
            <w:r>
              <w:rPr>
                <w:rFonts w:ascii="Cambria" w:hAnsi="Cambria"/>
                <w:sz w:val="24"/>
                <w:szCs w:val="24"/>
              </w:rPr>
              <w:t>Issue</w:t>
            </w:r>
          </w:p>
        </w:tc>
        <w:tc>
          <w:tcPr>
            <w:tcW w:w="4363" w:type="dxa"/>
            <w:tcBorders>
              <w:top w:val="single" w:sz="4" w:space="0" w:color="000000"/>
              <w:left w:val="single" w:sz="4" w:space="0" w:color="000000"/>
              <w:bottom w:val="single" w:sz="4" w:space="0" w:color="000000"/>
              <w:right w:val="single" w:sz="4" w:space="0" w:color="000000"/>
            </w:tcBorders>
          </w:tcPr>
          <w:p w14:paraId="230F9A5B" w14:textId="27AA803E" w:rsidR="00BA5B65" w:rsidRPr="008672FB" w:rsidRDefault="001635F0" w:rsidP="00F1355E">
            <w:pPr>
              <w:pStyle w:val="NoSpacing"/>
              <w:rPr>
                <w:rFonts w:ascii="Cambria" w:hAnsi="Cambria"/>
                <w:sz w:val="24"/>
                <w:szCs w:val="24"/>
              </w:rPr>
            </w:pPr>
            <w:r>
              <w:rPr>
                <w:rFonts w:ascii="Cambria" w:hAnsi="Cambria"/>
                <w:sz w:val="24"/>
                <w:szCs w:val="24"/>
              </w:rPr>
              <w:t>Office of the Chief, Reg’l. Integrated Lab. Division</w:t>
            </w:r>
          </w:p>
        </w:tc>
        <w:tc>
          <w:tcPr>
            <w:tcW w:w="1681"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BA5B65" w14:paraId="06E3D0CE" w14:textId="77777777" w:rsidTr="001635F0">
        <w:tc>
          <w:tcPr>
            <w:tcW w:w="1178" w:type="dxa"/>
            <w:tcBorders>
              <w:top w:val="single" w:sz="4" w:space="0" w:color="000000"/>
              <w:bottom w:val="single" w:sz="4" w:space="0" w:color="000000"/>
              <w:right w:val="single" w:sz="4" w:space="0" w:color="000000"/>
            </w:tcBorders>
          </w:tcPr>
          <w:p w14:paraId="707E6F24" w14:textId="3D01F9D4" w:rsidR="00BA5B65" w:rsidRPr="008672FB" w:rsidRDefault="00BA5B65" w:rsidP="008672FB">
            <w:pPr>
              <w:pStyle w:val="NoSpacing"/>
              <w:jc w:val="center"/>
              <w:rPr>
                <w:rFonts w:ascii="Cambria" w:hAnsi="Cambria"/>
                <w:sz w:val="24"/>
                <w:szCs w:val="24"/>
              </w:rPr>
            </w:pPr>
          </w:p>
        </w:tc>
        <w:tc>
          <w:tcPr>
            <w:tcW w:w="823" w:type="dxa"/>
            <w:tcBorders>
              <w:top w:val="single" w:sz="4" w:space="0" w:color="000000"/>
              <w:left w:val="single" w:sz="4" w:space="0" w:color="000000"/>
              <w:bottom w:val="single" w:sz="4" w:space="0" w:color="000000"/>
              <w:right w:val="single" w:sz="4" w:space="0" w:color="000000"/>
            </w:tcBorders>
          </w:tcPr>
          <w:p w14:paraId="3D7A9D88" w14:textId="00078EE8" w:rsidR="00BA5B65" w:rsidRPr="008672FB" w:rsidRDefault="00BA5B65" w:rsidP="008672FB">
            <w:pPr>
              <w:pStyle w:val="NoSpacing"/>
              <w:jc w:val="center"/>
              <w:rPr>
                <w:rFonts w:ascii="Cambria" w:hAnsi="Cambria"/>
                <w:sz w:val="24"/>
                <w:szCs w:val="24"/>
              </w:rPr>
            </w:pPr>
          </w:p>
        </w:tc>
        <w:tc>
          <w:tcPr>
            <w:tcW w:w="4363" w:type="dxa"/>
            <w:tcBorders>
              <w:top w:val="single" w:sz="4" w:space="0" w:color="000000"/>
              <w:left w:val="single" w:sz="4" w:space="0" w:color="000000"/>
              <w:bottom w:val="single" w:sz="4" w:space="0" w:color="000000"/>
              <w:right w:val="single" w:sz="4" w:space="0" w:color="000000"/>
            </w:tcBorders>
          </w:tcPr>
          <w:p w14:paraId="23FA4226" w14:textId="549555C0" w:rsidR="00BA5B65" w:rsidRPr="008672FB" w:rsidRDefault="00BA5B65" w:rsidP="00F1355E">
            <w:pPr>
              <w:pStyle w:val="NoSpacing"/>
              <w:rPr>
                <w:rFonts w:ascii="Cambria" w:hAnsi="Cambria"/>
                <w:sz w:val="24"/>
                <w:szCs w:val="24"/>
              </w:rPr>
            </w:pPr>
          </w:p>
        </w:tc>
        <w:tc>
          <w:tcPr>
            <w:tcW w:w="1681" w:type="dxa"/>
            <w:tcBorders>
              <w:top w:val="single" w:sz="12" w:space="0" w:color="auto"/>
            </w:tcBorders>
          </w:tcPr>
          <w:p w14:paraId="52C87A2E"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70041066"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66F60327" w14:textId="77777777" w:rsidR="00BA5B65" w:rsidRDefault="00BA5B65" w:rsidP="008672FB">
            <w:pPr>
              <w:pStyle w:val="NoSpacing"/>
              <w:rPr>
                <w:rFonts w:ascii="Cambria" w:hAnsi="Cambria"/>
                <w:b/>
                <w:bCs/>
                <w:sz w:val="24"/>
                <w:szCs w:val="24"/>
              </w:rPr>
            </w:pPr>
          </w:p>
        </w:tc>
      </w:tr>
      <w:tr w:rsidR="00BA5B65" w14:paraId="38B974F1" w14:textId="77777777" w:rsidTr="001635F0">
        <w:tc>
          <w:tcPr>
            <w:tcW w:w="1178" w:type="dxa"/>
            <w:tcBorders>
              <w:top w:val="single" w:sz="4" w:space="0" w:color="000000"/>
              <w:bottom w:val="single" w:sz="4" w:space="0" w:color="000000"/>
              <w:right w:val="single" w:sz="4" w:space="0" w:color="000000"/>
            </w:tcBorders>
          </w:tcPr>
          <w:p w14:paraId="67C6BB8A" w14:textId="259CE2EB" w:rsidR="00BA5B65" w:rsidRPr="008672FB" w:rsidRDefault="00BA5B65" w:rsidP="008672FB">
            <w:pPr>
              <w:pStyle w:val="NoSpacing"/>
              <w:jc w:val="center"/>
              <w:rPr>
                <w:rFonts w:ascii="Cambria" w:hAnsi="Cambria"/>
                <w:sz w:val="24"/>
                <w:szCs w:val="24"/>
              </w:rPr>
            </w:pPr>
          </w:p>
        </w:tc>
        <w:tc>
          <w:tcPr>
            <w:tcW w:w="823" w:type="dxa"/>
            <w:tcBorders>
              <w:top w:val="single" w:sz="4" w:space="0" w:color="000000"/>
              <w:left w:val="single" w:sz="4" w:space="0" w:color="000000"/>
              <w:bottom w:val="single" w:sz="4" w:space="0" w:color="000000"/>
              <w:right w:val="single" w:sz="4" w:space="0" w:color="000000"/>
            </w:tcBorders>
          </w:tcPr>
          <w:p w14:paraId="4E158775" w14:textId="392D9AEA" w:rsidR="00BA5B65" w:rsidRPr="008672FB" w:rsidRDefault="00BA5B65" w:rsidP="008672FB">
            <w:pPr>
              <w:pStyle w:val="NoSpacing"/>
              <w:jc w:val="center"/>
              <w:rPr>
                <w:rFonts w:ascii="Cambria" w:hAnsi="Cambria"/>
                <w:sz w:val="24"/>
                <w:szCs w:val="24"/>
              </w:rPr>
            </w:pPr>
          </w:p>
        </w:tc>
        <w:tc>
          <w:tcPr>
            <w:tcW w:w="4363" w:type="dxa"/>
            <w:tcBorders>
              <w:top w:val="single" w:sz="4" w:space="0" w:color="000000"/>
              <w:left w:val="single" w:sz="4" w:space="0" w:color="000000"/>
              <w:bottom w:val="single" w:sz="4" w:space="0" w:color="000000"/>
              <w:right w:val="single" w:sz="4" w:space="0" w:color="000000"/>
            </w:tcBorders>
          </w:tcPr>
          <w:p w14:paraId="2AFA63AE" w14:textId="58336259" w:rsidR="00BA5B65" w:rsidRPr="00682499" w:rsidRDefault="00682499" w:rsidP="00F1355E">
            <w:pPr>
              <w:pStyle w:val="NoSpacing"/>
              <w:rPr>
                <w:rFonts w:ascii="Cambria" w:hAnsi="Cambria"/>
                <w:b/>
                <w:bCs/>
                <w:sz w:val="24"/>
                <w:szCs w:val="24"/>
              </w:rPr>
            </w:pPr>
            <w:r w:rsidRPr="00682499">
              <w:rPr>
                <w:rFonts w:ascii="Cambria" w:hAnsi="Cambria"/>
                <w:b/>
                <w:bCs/>
                <w:sz w:val="24"/>
                <w:szCs w:val="24"/>
              </w:rPr>
              <w:t>Philippine Star</w:t>
            </w:r>
          </w:p>
        </w:tc>
        <w:tc>
          <w:tcPr>
            <w:tcW w:w="1681" w:type="dxa"/>
            <w:tcBorders>
              <w:top w:val="single" w:sz="12" w:space="0" w:color="auto"/>
            </w:tcBorders>
          </w:tcPr>
          <w:p w14:paraId="62CECB52"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325B0313"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6891B429" w14:textId="77777777" w:rsidR="00BA5B65" w:rsidRDefault="00BA5B65" w:rsidP="008672FB">
            <w:pPr>
              <w:pStyle w:val="NoSpacing"/>
              <w:rPr>
                <w:rFonts w:ascii="Cambria" w:hAnsi="Cambria"/>
                <w:b/>
                <w:bCs/>
                <w:sz w:val="24"/>
                <w:szCs w:val="24"/>
              </w:rPr>
            </w:pPr>
          </w:p>
        </w:tc>
      </w:tr>
      <w:tr w:rsidR="00BA5B65" w14:paraId="7450EB4F" w14:textId="77777777" w:rsidTr="001635F0">
        <w:tc>
          <w:tcPr>
            <w:tcW w:w="1178" w:type="dxa"/>
            <w:tcBorders>
              <w:top w:val="single" w:sz="4" w:space="0" w:color="000000"/>
              <w:bottom w:val="single" w:sz="4" w:space="0" w:color="000000"/>
              <w:right w:val="single" w:sz="4" w:space="0" w:color="000000"/>
            </w:tcBorders>
          </w:tcPr>
          <w:p w14:paraId="681E9E50" w14:textId="35E7B075" w:rsidR="000048AF" w:rsidRPr="008672FB" w:rsidRDefault="00682499" w:rsidP="000048AF">
            <w:pPr>
              <w:pStyle w:val="NoSpacing"/>
              <w:jc w:val="center"/>
              <w:rPr>
                <w:rFonts w:ascii="Cambria" w:hAnsi="Cambria"/>
                <w:sz w:val="24"/>
                <w:szCs w:val="24"/>
              </w:rPr>
            </w:pPr>
            <w:r>
              <w:rPr>
                <w:rFonts w:ascii="Cambria" w:hAnsi="Cambria"/>
                <w:sz w:val="24"/>
                <w:szCs w:val="24"/>
              </w:rPr>
              <w:t>220</w:t>
            </w:r>
          </w:p>
        </w:tc>
        <w:tc>
          <w:tcPr>
            <w:tcW w:w="823" w:type="dxa"/>
            <w:tcBorders>
              <w:top w:val="single" w:sz="4" w:space="0" w:color="000000"/>
              <w:left w:val="single" w:sz="4" w:space="0" w:color="000000"/>
              <w:bottom w:val="single" w:sz="4" w:space="0" w:color="000000"/>
              <w:right w:val="single" w:sz="4" w:space="0" w:color="000000"/>
            </w:tcBorders>
          </w:tcPr>
          <w:p w14:paraId="79AC5301" w14:textId="39F9BAB6" w:rsidR="00BA5B65" w:rsidRPr="008672FB" w:rsidRDefault="00682499" w:rsidP="008672FB">
            <w:pPr>
              <w:pStyle w:val="NoSpacing"/>
              <w:jc w:val="center"/>
              <w:rPr>
                <w:rFonts w:ascii="Cambria" w:hAnsi="Cambria"/>
                <w:sz w:val="24"/>
                <w:szCs w:val="24"/>
              </w:rPr>
            </w:pPr>
            <w:r>
              <w:rPr>
                <w:rFonts w:ascii="Cambria" w:hAnsi="Cambria"/>
                <w:sz w:val="24"/>
                <w:szCs w:val="24"/>
              </w:rPr>
              <w:t>Issue</w:t>
            </w:r>
          </w:p>
        </w:tc>
        <w:tc>
          <w:tcPr>
            <w:tcW w:w="4363" w:type="dxa"/>
            <w:tcBorders>
              <w:top w:val="single" w:sz="4" w:space="0" w:color="000000"/>
              <w:left w:val="single" w:sz="4" w:space="0" w:color="000000"/>
              <w:bottom w:val="single" w:sz="4" w:space="0" w:color="000000"/>
              <w:right w:val="single" w:sz="4" w:space="0" w:color="000000"/>
            </w:tcBorders>
          </w:tcPr>
          <w:p w14:paraId="62F943D3" w14:textId="4DE4D314" w:rsidR="00BA5B65" w:rsidRPr="008672FB" w:rsidRDefault="00682499" w:rsidP="00F1355E">
            <w:pPr>
              <w:pStyle w:val="NoSpacing"/>
              <w:rPr>
                <w:rFonts w:ascii="Cambria" w:hAnsi="Cambria"/>
                <w:sz w:val="24"/>
                <w:szCs w:val="24"/>
              </w:rPr>
            </w:pPr>
            <w:r>
              <w:rPr>
                <w:rFonts w:ascii="Cambria" w:hAnsi="Cambria"/>
                <w:sz w:val="24"/>
                <w:szCs w:val="24"/>
              </w:rPr>
              <w:t>RTD for Research &amp; Regulations</w:t>
            </w:r>
          </w:p>
        </w:tc>
        <w:tc>
          <w:tcPr>
            <w:tcW w:w="1681" w:type="dxa"/>
            <w:tcBorders>
              <w:top w:val="single" w:sz="12" w:space="0" w:color="auto"/>
            </w:tcBorders>
          </w:tcPr>
          <w:p w14:paraId="0FABD63D"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4E469ACE"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05ADB6F8" w14:textId="77777777" w:rsidR="00BA5B65" w:rsidRDefault="00BA5B65" w:rsidP="008672FB">
            <w:pPr>
              <w:pStyle w:val="NoSpacing"/>
              <w:rPr>
                <w:rFonts w:ascii="Cambria" w:hAnsi="Cambria"/>
                <w:b/>
                <w:bCs/>
                <w:sz w:val="24"/>
                <w:szCs w:val="24"/>
              </w:rPr>
            </w:pPr>
          </w:p>
        </w:tc>
      </w:tr>
      <w:tr w:rsidR="00BA5B65" w14:paraId="439043AE" w14:textId="77777777" w:rsidTr="001635F0">
        <w:tc>
          <w:tcPr>
            <w:tcW w:w="1178" w:type="dxa"/>
            <w:tcBorders>
              <w:top w:val="single" w:sz="4" w:space="0" w:color="000000"/>
              <w:bottom w:val="single" w:sz="4" w:space="0" w:color="000000"/>
              <w:right w:val="single" w:sz="4" w:space="0" w:color="000000"/>
            </w:tcBorders>
          </w:tcPr>
          <w:p w14:paraId="2B81FB9A" w14:textId="6CE4B3CB" w:rsidR="00BA5B65" w:rsidRPr="008672FB" w:rsidRDefault="00682499" w:rsidP="008672FB">
            <w:pPr>
              <w:pStyle w:val="NoSpacing"/>
              <w:jc w:val="center"/>
              <w:rPr>
                <w:rFonts w:ascii="Cambria" w:hAnsi="Cambria"/>
                <w:sz w:val="24"/>
                <w:szCs w:val="24"/>
              </w:rPr>
            </w:pPr>
            <w:r>
              <w:rPr>
                <w:rFonts w:ascii="Cambria" w:hAnsi="Cambria"/>
                <w:sz w:val="24"/>
                <w:szCs w:val="24"/>
              </w:rPr>
              <w:t>220</w:t>
            </w:r>
          </w:p>
        </w:tc>
        <w:tc>
          <w:tcPr>
            <w:tcW w:w="823" w:type="dxa"/>
            <w:tcBorders>
              <w:top w:val="single" w:sz="4" w:space="0" w:color="000000"/>
              <w:left w:val="single" w:sz="4" w:space="0" w:color="000000"/>
              <w:bottom w:val="single" w:sz="4" w:space="0" w:color="000000"/>
              <w:right w:val="single" w:sz="4" w:space="0" w:color="000000"/>
            </w:tcBorders>
          </w:tcPr>
          <w:p w14:paraId="349DFA78" w14:textId="6A4B887D" w:rsidR="00BA5B65" w:rsidRPr="008672FB" w:rsidRDefault="00682499" w:rsidP="008672FB">
            <w:pPr>
              <w:pStyle w:val="NoSpacing"/>
              <w:jc w:val="center"/>
              <w:rPr>
                <w:rFonts w:ascii="Cambria" w:hAnsi="Cambria"/>
                <w:sz w:val="24"/>
                <w:szCs w:val="24"/>
              </w:rPr>
            </w:pPr>
            <w:r>
              <w:rPr>
                <w:rFonts w:ascii="Cambria" w:hAnsi="Cambria"/>
                <w:sz w:val="24"/>
                <w:szCs w:val="24"/>
              </w:rPr>
              <w:t>Issue</w:t>
            </w:r>
          </w:p>
        </w:tc>
        <w:tc>
          <w:tcPr>
            <w:tcW w:w="4363" w:type="dxa"/>
            <w:tcBorders>
              <w:top w:val="single" w:sz="4" w:space="0" w:color="000000"/>
              <w:left w:val="single" w:sz="4" w:space="0" w:color="000000"/>
              <w:bottom w:val="single" w:sz="4" w:space="0" w:color="000000"/>
              <w:right w:val="single" w:sz="4" w:space="0" w:color="000000"/>
            </w:tcBorders>
          </w:tcPr>
          <w:p w14:paraId="2B9E97ED" w14:textId="24566E59" w:rsidR="00BA5B65" w:rsidRPr="008672FB" w:rsidRDefault="00682499" w:rsidP="00F1355E">
            <w:pPr>
              <w:pStyle w:val="NoSpacing"/>
              <w:rPr>
                <w:rFonts w:ascii="Cambria" w:hAnsi="Cambria"/>
                <w:sz w:val="24"/>
                <w:szCs w:val="24"/>
              </w:rPr>
            </w:pPr>
            <w:r>
              <w:rPr>
                <w:rFonts w:ascii="Cambria" w:hAnsi="Cambria"/>
                <w:sz w:val="24"/>
                <w:szCs w:val="24"/>
              </w:rPr>
              <w:t>Regional Agricultural &amp; Fisheries Information Section</w:t>
            </w:r>
          </w:p>
        </w:tc>
        <w:tc>
          <w:tcPr>
            <w:tcW w:w="1681" w:type="dxa"/>
            <w:tcBorders>
              <w:top w:val="single" w:sz="12" w:space="0" w:color="auto"/>
            </w:tcBorders>
          </w:tcPr>
          <w:p w14:paraId="7E3719C3"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22E456A9"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2CDD5EF2" w14:textId="77777777" w:rsidR="00BA5B65" w:rsidRDefault="00BA5B65" w:rsidP="008672FB">
            <w:pPr>
              <w:pStyle w:val="NoSpacing"/>
              <w:rPr>
                <w:rFonts w:ascii="Cambria" w:hAnsi="Cambria"/>
                <w:b/>
                <w:bCs/>
                <w:sz w:val="24"/>
                <w:szCs w:val="24"/>
              </w:rPr>
            </w:pPr>
          </w:p>
        </w:tc>
      </w:tr>
      <w:tr w:rsidR="00BA5B65" w14:paraId="74E38402" w14:textId="77777777" w:rsidTr="001635F0">
        <w:tc>
          <w:tcPr>
            <w:tcW w:w="1178" w:type="dxa"/>
            <w:tcBorders>
              <w:top w:val="single" w:sz="4" w:space="0" w:color="000000"/>
              <w:bottom w:val="single" w:sz="4" w:space="0" w:color="000000"/>
              <w:right w:val="single" w:sz="4" w:space="0" w:color="000000"/>
            </w:tcBorders>
          </w:tcPr>
          <w:p w14:paraId="302ACFC8" w14:textId="587C4EC0" w:rsidR="00BA5B65" w:rsidRPr="008672FB" w:rsidRDefault="00682499" w:rsidP="008672FB">
            <w:pPr>
              <w:pStyle w:val="NoSpacing"/>
              <w:jc w:val="center"/>
              <w:rPr>
                <w:rFonts w:ascii="Cambria" w:hAnsi="Cambria"/>
                <w:sz w:val="24"/>
                <w:szCs w:val="24"/>
              </w:rPr>
            </w:pPr>
            <w:r>
              <w:rPr>
                <w:rFonts w:ascii="Cambria" w:hAnsi="Cambria"/>
                <w:sz w:val="24"/>
                <w:szCs w:val="24"/>
              </w:rPr>
              <w:t>220</w:t>
            </w:r>
          </w:p>
        </w:tc>
        <w:tc>
          <w:tcPr>
            <w:tcW w:w="823" w:type="dxa"/>
            <w:tcBorders>
              <w:top w:val="single" w:sz="4" w:space="0" w:color="000000"/>
              <w:left w:val="single" w:sz="4" w:space="0" w:color="000000"/>
              <w:bottom w:val="single" w:sz="4" w:space="0" w:color="000000"/>
              <w:right w:val="single" w:sz="4" w:space="0" w:color="000000"/>
            </w:tcBorders>
          </w:tcPr>
          <w:p w14:paraId="7572038B" w14:textId="540B4F43" w:rsidR="00BA5B65" w:rsidRPr="008672FB" w:rsidRDefault="00682499" w:rsidP="008672FB">
            <w:pPr>
              <w:pStyle w:val="NoSpacing"/>
              <w:jc w:val="center"/>
              <w:rPr>
                <w:rFonts w:ascii="Cambria" w:hAnsi="Cambria"/>
                <w:sz w:val="24"/>
                <w:szCs w:val="24"/>
              </w:rPr>
            </w:pPr>
            <w:r>
              <w:rPr>
                <w:rFonts w:ascii="Cambria" w:hAnsi="Cambria"/>
                <w:sz w:val="24"/>
                <w:szCs w:val="24"/>
              </w:rPr>
              <w:t>Issue</w:t>
            </w:r>
          </w:p>
        </w:tc>
        <w:tc>
          <w:tcPr>
            <w:tcW w:w="4363" w:type="dxa"/>
            <w:tcBorders>
              <w:top w:val="single" w:sz="4" w:space="0" w:color="000000"/>
              <w:left w:val="single" w:sz="4" w:space="0" w:color="000000"/>
              <w:bottom w:val="single" w:sz="4" w:space="0" w:color="000000"/>
              <w:right w:val="single" w:sz="4" w:space="0" w:color="000000"/>
            </w:tcBorders>
          </w:tcPr>
          <w:p w14:paraId="31FEEE2C" w14:textId="6A455405" w:rsidR="00BA5B65" w:rsidRPr="008672FB" w:rsidRDefault="00682499" w:rsidP="00F1355E">
            <w:pPr>
              <w:pStyle w:val="NoSpacing"/>
              <w:rPr>
                <w:rFonts w:ascii="Cambria" w:hAnsi="Cambria"/>
                <w:sz w:val="24"/>
                <w:szCs w:val="24"/>
              </w:rPr>
            </w:pPr>
            <w:r>
              <w:rPr>
                <w:rFonts w:ascii="Cambria" w:hAnsi="Cambria"/>
                <w:sz w:val="24"/>
                <w:szCs w:val="24"/>
              </w:rPr>
              <w:t>Regulatory Division</w:t>
            </w:r>
          </w:p>
        </w:tc>
        <w:tc>
          <w:tcPr>
            <w:tcW w:w="1681" w:type="dxa"/>
            <w:tcBorders>
              <w:top w:val="single" w:sz="12" w:space="0" w:color="auto"/>
            </w:tcBorders>
          </w:tcPr>
          <w:p w14:paraId="1C03DF6F"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5B9F69CF"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0DAB04CA" w14:textId="77777777" w:rsidR="00BA5B65" w:rsidRDefault="00BA5B65" w:rsidP="008672FB">
            <w:pPr>
              <w:pStyle w:val="NoSpacing"/>
              <w:rPr>
                <w:rFonts w:ascii="Cambria" w:hAnsi="Cambria"/>
                <w:b/>
                <w:bCs/>
                <w:sz w:val="24"/>
                <w:szCs w:val="24"/>
              </w:rPr>
            </w:pPr>
          </w:p>
        </w:tc>
      </w:tr>
      <w:tr w:rsidR="00BA5B65" w14:paraId="011E008D" w14:textId="77777777" w:rsidTr="001635F0">
        <w:tc>
          <w:tcPr>
            <w:tcW w:w="1178" w:type="dxa"/>
            <w:tcBorders>
              <w:top w:val="single" w:sz="4" w:space="0" w:color="000000"/>
              <w:bottom w:val="single" w:sz="4" w:space="0" w:color="000000"/>
              <w:right w:val="single" w:sz="4" w:space="0" w:color="000000"/>
            </w:tcBorders>
          </w:tcPr>
          <w:p w14:paraId="488CF5D0" w14:textId="11ABE8C0" w:rsidR="00BA5B65" w:rsidRPr="008672FB" w:rsidRDefault="00BA5B65" w:rsidP="008672FB">
            <w:pPr>
              <w:pStyle w:val="NoSpacing"/>
              <w:jc w:val="center"/>
              <w:rPr>
                <w:rFonts w:ascii="Cambria" w:hAnsi="Cambria"/>
                <w:sz w:val="24"/>
                <w:szCs w:val="24"/>
              </w:rPr>
            </w:pPr>
          </w:p>
        </w:tc>
        <w:tc>
          <w:tcPr>
            <w:tcW w:w="823" w:type="dxa"/>
            <w:tcBorders>
              <w:top w:val="single" w:sz="4" w:space="0" w:color="000000"/>
              <w:left w:val="single" w:sz="4" w:space="0" w:color="000000"/>
              <w:bottom w:val="single" w:sz="4" w:space="0" w:color="000000"/>
              <w:right w:val="single" w:sz="4" w:space="0" w:color="000000"/>
            </w:tcBorders>
          </w:tcPr>
          <w:p w14:paraId="62BF0640" w14:textId="39FBF327" w:rsidR="00BA5B65" w:rsidRPr="008672FB" w:rsidRDefault="00BA5B65" w:rsidP="008672FB">
            <w:pPr>
              <w:pStyle w:val="NoSpacing"/>
              <w:jc w:val="center"/>
              <w:rPr>
                <w:rFonts w:ascii="Cambria" w:hAnsi="Cambria"/>
                <w:sz w:val="24"/>
                <w:szCs w:val="24"/>
              </w:rPr>
            </w:pPr>
          </w:p>
        </w:tc>
        <w:tc>
          <w:tcPr>
            <w:tcW w:w="4363" w:type="dxa"/>
            <w:tcBorders>
              <w:top w:val="single" w:sz="4" w:space="0" w:color="000000"/>
              <w:left w:val="single" w:sz="4" w:space="0" w:color="000000"/>
              <w:bottom w:val="single" w:sz="4" w:space="0" w:color="000000"/>
              <w:right w:val="single" w:sz="4" w:space="0" w:color="000000"/>
            </w:tcBorders>
          </w:tcPr>
          <w:p w14:paraId="555FAF59" w14:textId="5D4BA4BE" w:rsidR="00BA5B65" w:rsidRPr="008672FB" w:rsidRDefault="00BA5B65" w:rsidP="00F1355E">
            <w:pPr>
              <w:pStyle w:val="NoSpacing"/>
              <w:rPr>
                <w:rFonts w:ascii="Cambria" w:hAnsi="Cambria"/>
                <w:sz w:val="24"/>
                <w:szCs w:val="24"/>
              </w:rPr>
            </w:pPr>
          </w:p>
        </w:tc>
        <w:tc>
          <w:tcPr>
            <w:tcW w:w="1681" w:type="dxa"/>
            <w:tcBorders>
              <w:top w:val="single" w:sz="12" w:space="0" w:color="auto"/>
            </w:tcBorders>
          </w:tcPr>
          <w:p w14:paraId="52D6CAF6"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15353336"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34FA4B0D" w14:textId="77777777" w:rsidR="00BA5B65" w:rsidRDefault="00BA5B65" w:rsidP="008672FB">
            <w:pPr>
              <w:pStyle w:val="NoSpacing"/>
              <w:rPr>
                <w:rFonts w:ascii="Cambria" w:hAnsi="Cambria"/>
                <w:b/>
                <w:bCs/>
                <w:sz w:val="24"/>
                <w:szCs w:val="24"/>
              </w:rPr>
            </w:pPr>
          </w:p>
        </w:tc>
      </w:tr>
      <w:tr w:rsidR="00BA5B65" w14:paraId="33FA0D1D" w14:textId="77777777" w:rsidTr="001635F0">
        <w:tc>
          <w:tcPr>
            <w:tcW w:w="1178" w:type="dxa"/>
            <w:tcBorders>
              <w:top w:val="single" w:sz="4" w:space="0" w:color="000000"/>
              <w:bottom w:val="single" w:sz="4" w:space="0" w:color="000000"/>
              <w:right w:val="single" w:sz="4" w:space="0" w:color="000000"/>
            </w:tcBorders>
          </w:tcPr>
          <w:p w14:paraId="2E099866" w14:textId="1208ACA4" w:rsidR="00BA5B65" w:rsidRPr="008672FB" w:rsidRDefault="00BA5B65" w:rsidP="008672FB">
            <w:pPr>
              <w:pStyle w:val="NoSpacing"/>
              <w:jc w:val="center"/>
              <w:rPr>
                <w:rFonts w:ascii="Cambria" w:hAnsi="Cambria"/>
                <w:sz w:val="24"/>
                <w:szCs w:val="24"/>
              </w:rPr>
            </w:pPr>
          </w:p>
        </w:tc>
        <w:tc>
          <w:tcPr>
            <w:tcW w:w="823" w:type="dxa"/>
            <w:tcBorders>
              <w:top w:val="single" w:sz="4" w:space="0" w:color="000000"/>
              <w:left w:val="single" w:sz="4" w:space="0" w:color="000000"/>
              <w:bottom w:val="single" w:sz="4" w:space="0" w:color="000000"/>
              <w:right w:val="single" w:sz="4" w:space="0" w:color="000000"/>
            </w:tcBorders>
          </w:tcPr>
          <w:p w14:paraId="412852CD" w14:textId="057FC72D" w:rsidR="00BA5B65" w:rsidRPr="008672FB" w:rsidRDefault="00BA5B65" w:rsidP="008672FB">
            <w:pPr>
              <w:pStyle w:val="NoSpacing"/>
              <w:jc w:val="center"/>
              <w:rPr>
                <w:rFonts w:ascii="Cambria" w:hAnsi="Cambria"/>
                <w:sz w:val="24"/>
                <w:szCs w:val="24"/>
              </w:rPr>
            </w:pPr>
          </w:p>
        </w:tc>
        <w:tc>
          <w:tcPr>
            <w:tcW w:w="4363" w:type="dxa"/>
            <w:tcBorders>
              <w:top w:val="single" w:sz="4" w:space="0" w:color="000000"/>
              <w:left w:val="single" w:sz="4" w:space="0" w:color="000000"/>
              <w:bottom w:val="single" w:sz="4" w:space="0" w:color="000000"/>
              <w:right w:val="single" w:sz="4" w:space="0" w:color="000000"/>
            </w:tcBorders>
          </w:tcPr>
          <w:p w14:paraId="42FD62D5" w14:textId="2812D780" w:rsidR="00BA5B65" w:rsidRPr="00682499" w:rsidRDefault="00682499" w:rsidP="00F1355E">
            <w:pPr>
              <w:pStyle w:val="NoSpacing"/>
              <w:rPr>
                <w:rFonts w:ascii="Cambria" w:hAnsi="Cambria"/>
                <w:b/>
                <w:bCs/>
                <w:sz w:val="24"/>
                <w:szCs w:val="24"/>
              </w:rPr>
            </w:pPr>
            <w:r>
              <w:rPr>
                <w:rFonts w:ascii="Cambria" w:hAnsi="Cambria"/>
                <w:b/>
                <w:bCs/>
                <w:sz w:val="24"/>
                <w:szCs w:val="24"/>
              </w:rPr>
              <w:t>Panay News</w:t>
            </w:r>
          </w:p>
        </w:tc>
        <w:tc>
          <w:tcPr>
            <w:tcW w:w="1681" w:type="dxa"/>
            <w:tcBorders>
              <w:top w:val="single" w:sz="12" w:space="0" w:color="auto"/>
            </w:tcBorders>
          </w:tcPr>
          <w:p w14:paraId="0DC54F7D"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6587142C"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0A1DCACF" w14:textId="77777777" w:rsidR="00BA5B65" w:rsidRDefault="00BA5B65" w:rsidP="008672FB">
            <w:pPr>
              <w:pStyle w:val="NoSpacing"/>
              <w:rPr>
                <w:rFonts w:ascii="Cambria" w:hAnsi="Cambria"/>
                <w:b/>
                <w:bCs/>
                <w:sz w:val="24"/>
                <w:szCs w:val="24"/>
              </w:rPr>
            </w:pPr>
          </w:p>
        </w:tc>
      </w:tr>
      <w:tr w:rsidR="00BA5B65" w14:paraId="4A6435C3" w14:textId="77777777" w:rsidTr="001635F0">
        <w:tc>
          <w:tcPr>
            <w:tcW w:w="1178" w:type="dxa"/>
            <w:tcBorders>
              <w:top w:val="single" w:sz="4" w:space="0" w:color="000000"/>
              <w:bottom w:val="single" w:sz="4" w:space="0" w:color="000000"/>
              <w:right w:val="single" w:sz="4" w:space="0" w:color="000000"/>
            </w:tcBorders>
          </w:tcPr>
          <w:p w14:paraId="4D4CBB41" w14:textId="088D1AEC" w:rsidR="00682499" w:rsidRPr="008672FB" w:rsidRDefault="00682499" w:rsidP="00682499">
            <w:pPr>
              <w:pStyle w:val="NoSpacing"/>
              <w:jc w:val="center"/>
              <w:rPr>
                <w:rFonts w:ascii="Cambria" w:hAnsi="Cambria"/>
                <w:sz w:val="24"/>
                <w:szCs w:val="24"/>
              </w:rPr>
            </w:pPr>
            <w:r>
              <w:rPr>
                <w:rFonts w:ascii="Cambria" w:hAnsi="Cambria"/>
                <w:sz w:val="24"/>
                <w:szCs w:val="24"/>
              </w:rPr>
              <w:t>220</w:t>
            </w:r>
          </w:p>
        </w:tc>
        <w:tc>
          <w:tcPr>
            <w:tcW w:w="823" w:type="dxa"/>
            <w:tcBorders>
              <w:top w:val="single" w:sz="4" w:space="0" w:color="000000"/>
              <w:left w:val="single" w:sz="4" w:space="0" w:color="000000"/>
              <w:bottom w:val="single" w:sz="4" w:space="0" w:color="000000"/>
              <w:right w:val="single" w:sz="4" w:space="0" w:color="000000"/>
            </w:tcBorders>
          </w:tcPr>
          <w:p w14:paraId="13B883C2" w14:textId="5C3AC9C1" w:rsidR="00BA5B65" w:rsidRPr="008672FB" w:rsidRDefault="00682499" w:rsidP="008672FB">
            <w:pPr>
              <w:pStyle w:val="NoSpacing"/>
              <w:jc w:val="center"/>
              <w:rPr>
                <w:rFonts w:ascii="Cambria" w:hAnsi="Cambria"/>
                <w:sz w:val="24"/>
                <w:szCs w:val="24"/>
              </w:rPr>
            </w:pPr>
            <w:r>
              <w:rPr>
                <w:rFonts w:ascii="Cambria" w:hAnsi="Cambria"/>
                <w:sz w:val="24"/>
                <w:szCs w:val="24"/>
              </w:rPr>
              <w:t>Issue</w:t>
            </w:r>
          </w:p>
        </w:tc>
        <w:tc>
          <w:tcPr>
            <w:tcW w:w="4363" w:type="dxa"/>
            <w:tcBorders>
              <w:top w:val="single" w:sz="4" w:space="0" w:color="000000"/>
              <w:left w:val="single" w:sz="4" w:space="0" w:color="000000"/>
              <w:bottom w:val="single" w:sz="4" w:space="0" w:color="000000"/>
              <w:right w:val="single" w:sz="4" w:space="0" w:color="000000"/>
            </w:tcBorders>
          </w:tcPr>
          <w:p w14:paraId="28A36678" w14:textId="2D7F82A5" w:rsidR="00BA5B65" w:rsidRPr="008672FB" w:rsidRDefault="00682499" w:rsidP="00F1355E">
            <w:pPr>
              <w:pStyle w:val="NoSpacing"/>
              <w:rPr>
                <w:rFonts w:ascii="Cambria" w:hAnsi="Cambria"/>
                <w:sz w:val="24"/>
                <w:szCs w:val="24"/>
              </w:rPr>
            </w:pPr>
            <w:r>
              <w:rPr>
                <w:rFonts w:ascii="Cambria" w:hAnsi="Cambria"/>
                <w:sz w:val="24"/>
                <w:szCs w:val="24"/>
              </w:rPr>
              <w:t>Office of the Regional Executive Director</w:t>
            </w:r>
          </w:p>
        </w:tc>
        <w:tc>
          <w:tcPr>
            <w:tcW w:w="1681" w:type="dxa"/>
            <w:tcBorders>
              <w:top w:val="single" w:sz="12" w:space="0" w:color="auto"/>
            </w:tcBorders>
          </w:tcPr>
          <w:p w14:paraId="1F9EDDE4"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2CB33491"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71F4761D" w14:textId="77777777" w:rsidR="00BA5B65" w:rsidRDefault="00BA5B65" w:rsidP="008672FB">
            <w:pPr>
              <w:pStyle w:val="NoSpacing"/>
              <w:rPr>
                <w:rFonts w:ascii="Cambria" w:hAnsi="Cambria"/>
                <w:b/>
                <w:bCs/>
                <w:sz w:val="24"/>
                <w:szCs w:val="24"/>
              </w:rPr>
            </w:pPr>
          </w:p>
        </w:tc>
      </w:tr>
      <w:tr w:rsidR="00BA5B65" w14:paraId="6CB489A0" w14:textId="77777777" w:rsidTr="001635F0">
        <w:tc>
          <w:tcPr>
            <w:tcW w:w="1178" w:type="dxa"/>
            <w:tcBorders>
              <w:top w:val="single" w:sz="4" w:space="0" w:color="000000"/>
              <w:bottom w:val="single" w:sz="4" w:space="0" w:color="000000"/>
              <w:right w:val="single" w:sz="4" w:space="0" w:color="000000"/>
            </w:tcBorders>
          </w:tcPr>
          <w:p w14:paraId="2F75B493" w14:textId="2AE01EDC" w:rsidR="00BA5B65" w:rsidRPr="008672FB" w:rsidRDefault="00682499" w:rsidP="008672FB">
            <w:pPr>
              <w:pStyle w:val="NoSpacing"/>
              <w:jc w:val="center"/>
              <w:rPr>
                <w:rFonts w:ascii="Cambria" w:hAnsi="Cambria"/>
                <w:sz w:val="24"/>
                <w:szCs w:val="24"/>
              </w:rPr>
            </w:pPr>
            <w:r>
              <w:rPr>
                <w:rFonts w:ascii="Cambria" w:hAnsi="Cambria"/>
                <w:sz w:val="24"/>
                <w:szCs w:val="24"/>
              </w:rPr>
              <w:t>220</w:t>
            </w:r>
          </w:p>
        </w:tc>
        <w:tc>
          <w:tcPr>
            <w:tcW w:w="823" w:type="dxa"/>
            <w:tcBorders>
              <w:top w:val="single" w:sz="4" w:space="0" w:color="000000"/>
              <w:left w:val="single" w:sz="4" w:space="0" w:color="000000"/>
              <w:bottom w:val="single" w:sz="4" w:space="0" w:color="000000"/>
              <w:right w:val="single" w:sz="4" w:space="0" w:color="000000"/>
            </w:tcBorders>
          </w:tcPr>
          <w:p w14:paraId="519D2F70" w14:textId="0D65B6C5" w:rsidR="00BA5B65" w:rsidRPr="008672FB" w:rsidRDefault="00682499" w:rsidP="008672FB">
            <w:pPr>
              <w:pStyle w:val="NoSpacing"/>
              <w:jc w:val="center"/>
              <w:rPr>
                <w:rFonts w:ascii="Cambria" w:hAnsi="Cambria"/>
                <w:sz w:val="24"/>
                <w:szCs w:val="24"/>
              </w:rPr>
            </w:pPr>
            <w:r>
              <w:rPr>
                <w:rFonts w:ascii="Cambria" w:hAnsi="Cambria"/>
                <w:sz w:val="24"/>
                <w:szCs w:val="24"/>
              </w:rPr>
              <w:t>Issue</w:t>
            </w:r>
          </w:p>
        </w:tc>
        <w:tc>
          <w:tcPr>
            <w:tcW w:w="4363" w:type="dxa"/>
            <w:tcBorders>
              <w:top w:val="single" w:sz="4" w:space="0" w:color="000000"/>
              <w:left w:val="single" w:sz="4" w:space="0" w:color="000000"/>
              <w:bottom w:val="single" w:sz="4" w:space="0" w:color="000000"/>
              <w:right w:val="single" w:sz="4" w:space="0" w:color="000000"/>
            </w:tcBorders>
          </w:tcPr>
          <w:p w14:paraId="1631B2D5" w14:textId="7E0BD756" w:rsidR="00BA5B65" w:rsidRPr="008672FB" w:rsidRDefault="00682499" w:rsidP="00F1355E">
            <w:pPr>
              <w:pStyle w:val="NoSpacing"/>
              <w:rPr>
                <w:rFonts w:ascii="Cambria" w:hAnsi="Cambria"/>
                <w:sz w:val="24"/>
                <w:szCs w:val="24"/>
              </w:rPr>
            </w:pPr>
            <w:r>
              <w:rPr>
                <w:rFonts w:ascii="Cambria" w:hAnsi="Cambria"/>
                <w:sz w:val="24"/>
                <w:szCs w:val="24"/>
              </w:rPr>
              <w:t>RTD for Operations</w:t>
            </w:r>
          </w:p>
        </w:tc>
        <w:tc>
          <w:tcPr>
            <w:tcW w:w="1681" w:type="dxa"/>
            <w:tcBorders>
              <w:top w:val="single" w:sz="12" w:space="0" w:color="auto"/>
            </w:tcBorders>
          </w:tcPr>
          <w:p w14:paraId="0BA65260"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06B2DACF"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1680F7F1" w14:textId="77777777" w:rsidR="00BA5B65" w:rsidRDefault="00BA5B65" w:rsidP="008672FB">
            <w:pPr>
              <w:pStyle w:val="NoSpacing"/>
              <w:rPr>
                <w:rFonts w:ascii="Cambria" w:hAnsi="Cambria"/>
                <w:b/>
                <w:bCs/>
                <w:sz w:val="24"/>
                <w:szCs w:val="24"/>
              </w:rPr>
            </w:pPr>
          </w:p>
        </w:tc>
      </w:tr>
      <w:tr w:rsidR="00BA5B65" w14:paraId="65FB7640" w14:textId="77777777" w:rsidTr="001635F0">
        <w:tc>
          <w:tcPr>
            <w:tcW w:w="1178" w:type="dxa"/>
            <w:tcBorders>
              <w:top w:val="single" w:sz="4" w:space="0" w:color="000000"/>
              <w:bottom w:val="single" w:sz="4" w:space="0" w:color="000000"/>
              <w:right w:val="single" w:sz="4" w:space="0" w:color="000000"/>
            </w:tcBorders>
          </w:tcPr>
          <w:p w14:paraId="117AAF12" w14:textId="2732A7FB" w:rsidR="00BA5B65" w:rsidRPr="008672FB" w:rsidRDefault="00682499" w:rsidP="008672FB">
            <w:pPr>
              <w:pStyle w:val="NoSpacing"/>
              <w:jc w:val="center"/>
              <w:rPr>
                <w:rFonts w:ascii="Cambria" w:hAnsi="Cambria"/>
                <w:sz w:val="24"/>
                <w:szCs w:val="24"/>
              </w:rPr>
            </w:pPr>
            <w:r>
              <w:rPr>
                <w:rFonts w:ascii="Cambria" w:hAnsi="Cambria"/>
                <w:sz w:val="24"/>
                <w:szCs w:val="24"/>
              </w:rPr>
              <w:t>220</w:t>
            </w:r>
          </w:p>
        </w:tc>
        <w:tc>
          <w:tcPr>
            <w:tcW w:w="823" w:type="dxa"/>
            <w:tcBorders>
              <w:top w:val="single" w:sz="4" w:space="0" w:color="000000"/>
              <w:left w:val="single" w:sz="4" w:space="0" w:color="000000"/>
              <w:bottom w:val="single" w:sz="4" w:space="0" w:color="000000"/>
              <w:right w:val="single" w:sz="4" w:space="0" w:color="000000"/>
            </w:tcBorders>
          </w:tcPr>
          <w:p w14:paraId="2A9AFE30" w14:textId="43A425E8" w:rsidR="00BA5B65" w:rsidRPr="008672FB" w:rsidRDefault="00682499" w:rsidP="008672FB">
            <w:pPr>
              <w:pStyle w:val="NoSpacing"/>
              <w:jc w:val="center"/>
              <w:rPr>
                <w:rFonts w:ascii="Cambria" w:hAnsi="Cambria"/>
                <w:sz w:val="24"/>
                <w:szCs w:val="24"/>
              </w:rPr>
            </w:pPr>
            <w:r>
              <w:rPr>
                <w:rFonts w:ascii="Cambria" w:hAnsi="Cambria"/>
                <w:sz w:val="24"/>
                <w:szCs w:val="24"/>
              </w:rPr>
              <w:t>Issue</w:t>
            </w:r>
          </w:p>
        </w:tc>
        <w:tc>
          <w:tcPr>
            <w:tcW w:w="4363" w:type="dxa"/>
            <w:tcBorders>
              <w:top w:val="single" w:sz="4" w:space="0" w:color="000000"/>
              <w:left w:val="single" w:sz="4" w:space="0" w:color="000000"/>
              <w:bottom w:val="single" w:sz="4" w:space="0" w:color="000000"/>
              <w:right w:val="single" w:sz="4" w:space="0" w:color="000000"/>
            </w:tcBorders>
          </w:tcPr>
          <w:p w14:paraId="17163734" w14:textId="693BD0C2" w:rsidR="00BA5B65" w:rsidRPr="008672FB" w:rsidRDefault="00682499" w:rsidP="00F1355E">
            <w:pPr>
              <w:pStyle w:val="NoSpacing"/>
              <w:rPr>
                <w:rFonts w:ascii="Cambria" w:hAnsi="Cambria"/>
                <w:sz w:val="24"/>
                <w:szCs w:val="24"/>
              </w:rPr>
            </w:pPr>
            <w:r>
              <w:rPr>
                <w:rFonts w:ascii="Cambria" w:hAnsi="Cambria"/>
                <w:sz w:val="24"/>
                <w:szCs w:val="24"/>
              </w:rPr>
              <w:t>Office of the Chief, Admin. &amp; Finance Division</w:t>
            </w:r>
          </w:p>
        </w:tc>
        <w:tc>
          <w:tcPr>
            <w:tcW w:w="1681" w:type="dxa"/>
            <w:tcBorders>
              <w:top w:val="single" w:sz="12" w:space="0" w:color="auto"/>
            </w:tcBorders>
          </w:tcPr>
          <w:p w14:paraId="4A508F78"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0F9CD6AC"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0EE4436D" w14:textId="77777777" w:rsidR="00BA5B65" w:rsidRDefault="00BA5B65" w:rsidP="008672FB">
            <w:pPr>
              <w:pStyle w:val="NoSpacing"/>
              <w:rPr>
                <w:rFonts w:ascii="Cambria" w:hAnsi="Cambria"/>
                <w:b/>
                <w:bCs/>
                <w:sz w:val="24"/>
                <w:szCs w:val="24"/>
              </w:rPr>
            </w:pPr>
          </w:p>
        </w:tc>
      </w:tr>
      <w:tr w:rsidR="00BA5B65" w14:paraId="7D62FD69" w14:textId="77777777" w:rsidTr="001635F0">
        <w:tc>
          <w:tcPr>
            <w:tcW w:w="1178" w:type="dxa"/>
            <w:tcBorders>
              <w:top w:val="single" w:sz="4" w:space="0" w:color="000000"/>
              <w:bottom w:val="single" w:sz="4" w:space="0" w:color="000000"/>
              <w:right w:val="single" w:sz="4" w:space="0" w:color="000000"/>
            </w:tcBorders>
          </w:tcPr>
          <w:p w14:paraId="0E63C047" w14:textId="2DC085D9" w:rsidR="00BA5B65" w:rsidRPr="008672FB" w:rsidRDefault="00682499" w:rsidP="008672FB">
            <w:pPr>
              <w:pStyle w:val="NoSpacing"/>
              <w:jc w:val="center"/>
              <w:rPr>
                <w:rFonts w:ascii="Cambria" w:hAnsi="Cambria"/>
                <w:sz w:val="24"/>
                <w:szCs w:val="24"/>
              </w:rPr>
            </w:pPr>
            <w:r>
              <w:rPr>
                <w:rFonts w:ascii="Cambria" w:hAnsi="Cambria"/>
                <w:sz w:val="24"/>
                <w:szCs w:val="24"/>
              </w:rPr>
              <w:t>220</w:t>
            </w:r>
          </w:p>
        </w:tc>
        <w:tc>
          <w:tcPr>
            <w:tcW w:w="823" w:type="dxa"/>
            <w:tcBorders>
              <w:top w:val="single" w:sz="4" w:space="0" w:color="000000"/>
              <w:left w:val="single" w:sz="4" w:space="0" w:color="000000"/>
              <w:bottom w:val="single" w:sz="4" w:space="0" w:color="000000"/>
              <w:right w:val="single" w:sz="4" w:space="0" w:color="000000"/>
            </w:tcBorders>
          </w:tcPr>
          <w:p w14:paraId="23D40DD4" w14:textId="7ED2B1D5" w:rsidR="00BA5B65" w:rsidRPr="008672FB" w:rsidRDefault="00682499" w:rsidP="008672FB">
            <w:pPr>
              <w:pStyle w:val="NoSpacing"/>
              <w:jc w:val="center"/>
              <w:rPr>
                <w:rFonts w:ascii="Cambria" w:hAnsi="Cambria"/>
                <w:sz w:val="24"/>
                <w:szCs w:val="24"/>
              </w:rPr>
            </w:pPr>
            <w:r>
              <w:rPr>
                <w:rFonts w:ascii="Cambria" w:hAnsi="Cambria"/>
                <w:sz w:val="24"/>
                <w:szCs w:val="24"/>
              </w:rPr>
              <w:t>Issue</w:t>
            </w:r>
          </w:p>
        </w:tc>
        <w:tc>
          <w:tcPr>
            <w:tcW w:w="4363" w:type="dxa"/>
            <w:tcBorders>
              <w:top w:val="single" w:sz="4" w:space="0" w:color="000000"/>
              <w:left w:val="single" w:sz="4" w:space="0" w:color="000000"/>
              <w:bottom w:val="single" w:sz="4" w:space="0" w:color="000000"/>
              <w:right w:val="single" w:sz="4" w:space="0" w:color="000000"/>
            </w:tcBorders>
          </w:tcPr>
          <w:p w14:paraId="19235409" w14:textId="59D0ADBF" w:rsidR="00BA5B65" w:rsidRPr="008672FB" w:rsidRDefault="00682499" w:rsidP="00F1355E">
            <w:pPr>
              <w:pStyle w:val="NoSpacing"/>
              <w:rPr>
                <w:rFonts w:ascii="Cambria" w:hAnsi="Cambria"/>
                <w:sz w:val="24"/>
                <w:szCs w:val="24"/>
              </w:rPr>
            </w:pPr>
            <w:r>
              <w:rPr>
                <w:rFonts w:ascii="Cambria" w:hAnsi="Cambria"/>
                <w:sz w:val="24"/>
                <w:szCs w:val="24"/>
              </w:rPr>
              <w:t>Regional Agricultural &amp; Fisheries Information Section</w:t>
            </w:r>
          </w:p>
        </w:tc>
        <w:tc>
          <w:tcPr>
            <w:tcW w:w="1681" w:type="dxa"/>
            <w:tcBorders>
              <w:top w:val="single" w:sz="12" w:space="0" w:color="auto"/>
            </w:tcBorders>
          </w:tcPr>
          <w:p w14:paraId="7B5BA4D3" w14:textId="77777777" w:rsidR="00BA5B65" w:rsidRDefault="00BA5B65" w:rsidP="008672FB">
            <w:pPr>
              <w:pStyle w:val="NoSpacing"/>
              <w:rPr>
                <w:rFonts w:ascii="Cambria" w:hAnsi="Cambria"/>
                <w:b/>
                <w:bCs/>
                <w:sz w:val="24"/>
                <w:szCs w:val="24"/>
              </w:rPr>
            </w:pPr>
          </w:p>
        </w:tc>
        <w:tc>
          <w:tcPr>
            <w:tcW w:w="1032" w:type="dxa"/>
            <w:tcBorders>
              <w:top w:val="single" w:sz="12" w:space="0" w:color="auto"/>
            </w:tcBorders>
          </w:tcPr>
          <w:p w14:paraId="05CF1E67"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75CE10AF" w14:textId="77777777" w:rsidR="00BA5B65" w:rsidRDefault="00BA5B65" w:rsidP="008672FB">
            <w:pPr>
              <w:pStyle w:val="NoSpacing"/>
              <w:rPr>
                <w:rFonts w:ascii="Cambria" w:hAnsi="Cambria"/>
                <w:b/>
                <w:bCs/>
                <w:sz w:val="24"/>
                <w:szCs w:val="24"/>
              </w:rPr>
            </w:pPr>
          </w:p>
        </w:tc>
      </w:tr>
      <w:tr w:rsidR="001040CB" w14:paraId="0EC7CB8C" w14:textId="77777777" w:rsidTr="001635F0">
        <w:tc>
          <w:tcPr>
            <w:tcW w:w="1178" w:type="dxa"/>
          </w:tcPr>
          <w:p w14:paraId="3B646DD8" w14:textId="77777777" w:rsidR="001040CB" w:rsidRPr="008672FB" w:rsidRDefault="001040CB" w:rsidP="008672FB">
            <w:pPr>
              <w:pStyle w:val="NoSpacing"/>
              <w:jc w:val="center"/>
              <w:rPr>
                <w:rFonts w:ascii="Cambria" w:hAnsi="Cambria"/>
                <w:sz w:val="24"/>
                <w:szCs w:val="24"/>
              </w:rPr>
            </w:pPr>
          </w:p>
        </w:tc>
        <w:tc>
          <w:tcPr>
            <w:tcW w:w="823" w:type="dxa"/>
          </w:tcPr>
          <w:p w14:paraId="16D6BDD4" w14:textId="77777777" w:rsidR="001040CB" w:rsidRPr="008672FB" w:rsidRDefault="001040CB" w:rsidP="008672FB">
            <w:pPr>
              <w:pStyle w:val="NoSpacing"/>
              <w:jc w:val="center"/>
              <w:rPr>
                <w:rFonts w:ascii="Cambria" w:hAnsi="Cambria"/>
                <w:sz w:val="24"/>
                <w:szCs w:val="24"/>
              </w:rPr>
            </w:pPr>
          </w:p>
        </w:tc>
        <w:tc>
          <w:tcPr>
            <w:tcW w:w="4363"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81" w:type="dxa"/>
          </w:tcPr>
          <w:p w14:paraId="1273AB55" w14:textId="77777777" w:rsidR="001040CB" w:rsidRDefault="001040CB" w:rsidP="008672FB">
            <w:pPr>
              <w:pStyle w:val="NoSpacing"/>
              <w:rPr>
                <w:rFonts w:ascii="Cambria" w:hAnsi="Cambria"/>
                <w:b/>
                <w:bCs/>
                <w:sz w:val="24"/>
                <w:szCs w:val="24"/>
              </w:rPr>
            </w:pPr>
          </w:p>
        </w:tc>
        <w:tc>
          <w:tcPr>
            <w:tcW w:w="1032" w:type="dxa"/>
          </w:tcPr>
          <w:p w14:paraId="7A80956C" w14:textId="77777777" w:rsidR="001040CB" w:rsidRDefault="001040CB" w:rsidP="008672FB">
            <w:pPr>
              <w:pStyle w:val="NoSpacing"/>
              <w:rPr>
                <w:rFonts w:ascii="Cambria" w:hAnsi="Cambria"/>
                <w:b/>
                <w:bCs/>
                <w:sz w:val="24"/>
                <w:szCs w:val="24"/>
              </w:rPr>
            </w:pPr>
          </w:p>
        </w:tc>
        <w:tc>
          <w:tcPr>
            <w:tcW w:w="1021" w:type="dxa"/>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602B549"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C7DBCB"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233F74E" w14:textId="77777777" w:rsidR="00D8609A" w:rsidRDefault="00D8609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8488507" w14:textId="77777777" w:rsidR="00D8609A" w:rsidRDefault="00D8609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7420732" w14:textId="77777777" w:rsidR="00D8609A" w:rsidRDefault="00D8609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E83F191" w14:textId="77777777" w:rsidR="00D8609A" w:rsidRDefault="00D8609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447CC7B" w14:textId="77777777" w:rsidR="00D8609A" w:rsidRDefault="00D8609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29AD6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785D63">
      <w:headerReference w:type="default" r:id="rId8"/>
      <w:footerReference w:type="default" r:id="rId9"/>
      <w:pgSz w:w="12240" w:h="15840" w:code="1"/>
      <w:pgMar w:top="1304" w:right="1440"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635F0"/>
    <w:rsid w:val="00176E64"/>
    <w:rsid w:val="001C411A"/>
    <w:rsid w:val="002045D4"/>
    <w:rsid w:val="00236386"/>
    <w:rsid w:val="0026348F"/>
    <w:rsid w:val="00266E59"/>
    <w:rsid w:val="002A429D"/>
    <w:rsid w:val="002A5922"/>
    <w:rsid w:val="002E2565"/>
    <w:rsid w:val="002F76EF"/>
    <w:rsid w:val="003167BB"/>
    <w:rsid w:val="00352266"/>
    <w:rsid w:val="00422A67"/>
    <w:rsid w:val="004B2097"/>
    <w:rsid w:val="004F0161"/>
    <w:rsid w:val="005E5748"/>
    <w:rsid w:val="006263F7"/>
    <w:rsid w:val="00630015"/>
    <w:rsid w:val="00682499"/>
    <w:rsid w:val="006904E3"/>
    <w:rsid w:val="0069772A"/>
    <w:rsid w:val="006C6700"/>
    <w:rsid w:val="006E3463"/>
    <w:rsid w:val="006F204E"/>
    <w:rsid w:val="0070563D"/>
    <w:rsid w:val="00773033"/>
    <w:rsid w:val="00785D63"/>
    <w:rsid w:val="0079582E"/>
    <w:rsid w:val="007959EC"/>
    <w:rsid w:val="007C5206"/>
    <w:rsid w:val="0081678F"/>
    <w:rsid w:val="00847DE6"/>
    <w:rsid w:val="008672FB"/>
    <w:rsid w:val="008C5EF0"/>
    <w:rsid w:val="008E4789"/>
    <w:rsid w:val="008E70E7"/>
    <w:rsid w:val="00933B0C"/>
    <w:rsid w:val="009B7B64"/>
    <w:rsid w:val="00A11D34"/>
    <w:rsid w:val="00A13AA6"/>
    <w:rsid w:val="00A852CC"/>
    <w:rsid w:val="00AB09B9"/>
    <w:rsid w:val="00AD059F"/>
    <w:rsid w:val="00AD1888"/>
    <w:rsid w:val="00BA5B65"/>
    <w:rsid w:val="00BD18E2"/>
    <w:rsid w:val="00C07032"/>
    <w:rsid w:val="00C24709"/>
    <w:rsid w:val="00C8698A"/>
    <w:rsid w:val="00CD2DE1"/>
    <w:rsid w:val="00D46C7A"/>
    <w:rsid w:val="00D82B67"/>
    <w:rsid w:val="00D8609A"/>
    <w:rsid w:val="00D96887"/>
    <w:rsid w:val="00DB5841"/>
    <w:rsid w:val="00DB5C4B"/>
    <w:rsid w:val="00DC04CB"/>
    <w:rsid w:val="00DD20A3"/>
    <w:rsid w:val="00E01FF4"/>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9</cp:revision>
  <cp:lastPrinted>2024-01-30T03:40:00Z</cp:lastPrinted>
  <dcterms:created xsi:type="dcterms:W3CDTF">2024-01-10T05:11:00Z</dcterms:created>
  <dcterms:modified xsi:type="dcterms:W3CDTF">2024-02-19T02:43:00Z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