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3A1E31C1"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3B5AD9">
              <w:rPr>
                <w:rFonts w:ascii="Cambria" w:hAnsi="Cambria"/>
                <w:sz w:val="24"/>
                <w:szCs w:val="24"/>
              </w:rPr>
              <w:t>0313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76FD3531"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3B5AD9">
        <w:rPr>
          <w:rFonts w:ascii="Cambria" w:hAnsi="Cambria"/>
          <w:b/>
          <w:bCs/>
          <w:sz w:val="20"/>
          <w:szCs w:val="20"/>
        </w:rPr>
        <w:t xml:space="preserve">January </w:t>
      </w:r>
      <w:r w:rsidR="008A6332">
        <w:rPr>
          <w:rFonts w:ascii="Cambria" w:hAnsi="Cambria"/>
          <w:b/>
          <w:bCs/>
          <w:sz w:val="20"/>
          <w:szCs w:val="20"/>
        </w:rPr>
        <w:t>24</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11269ED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3B5AD9">
        <w:rPr>
          <w:rFonts w:ascii="Cambria" w:hAnsi="Cambria"/>
          <w:sz w:val="20"/>
          <w:szCs w:val="20"/>
        </w:rPr>
        <w:t>47</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4062C21"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3B5AD9">
        <w:rPr>
          <w:rFonts w:ascii="Cambria" w:hAnsi="Cambria"/>
          <w:b/>
          <w:bCs/>
          <w:sz w:val="20"/>
          <w:szCs w:val="20"/>
        </w:rPr>
        <w:t xml:space="preserve">January </w:t>
      </w:r>
      <w:r w:rsidR="008A6332">
        <w:rPr>
          <w:rFonts w:ascii="Cambria" w:hAnsi="Cambria"/>
          <w:b/>
          <w:bCs/>
          <w:sz w:val="20"/>
          <w:szCs w:val="20"/>
        </w:rPr>
        <w:t>31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DCEBDB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3B5AD9">
        <w:rPr>
          <w:rFonts w:ascii="Cambria" w:hAnsi="Cambria"/>
          <w:sz w:val="20"/>
          <w:szCs w:val="20"/>
        </w:rPr>
        <w:t>60 days</w:t>
      </w:r>
      <w:r w:rsidR="00943892">
        <w:rPr>
          <w:rFonts w:ascii="Cambria" w:hAnsi="Cambria"/>
          <w:sz w:val="20"/>
          <w:szCs w:val="20"/>
        </w:rPr>
        <w:t xml:space="preserve"> upon receipt of NTP</w:t>
      </w:r>
    </w:p>
    <w:p w14:paraId="5CD3CBD9" w14:textId="1D6A190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3B5AD9">
        <w:rPr>
          <w:rFonts w:ascii="Cambria" w:hAnsi="Cambria"/>
          <w:sz w:val="20"/>
          <w:szCs w:val="20"/>
        </w:rPr>
        <w:t>RADDL, DA-RFO 6,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025ED198"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3B5AD9">
        <w:rPr>
          <w:rFonts w:ascii="Cambria" w:hAnsi="Cambria"/>
          <w:b/>
          <w:bCs/>
          <w:sz w:val="24"/>
          <w:szCs w:val="24"/>
        </w:rPr>
        <w:t>0313</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3B5AD9">
        <w:rPr>
          <w:rFonts w:ascii="Cambria" w:hAnsi="Cambria"/>
          <w:b/>
          <w:bCs/>
          <w:sz w:val="24"/>
          <w:szCs w:val="24"/>
        </w:rPr>
        <w:t>68,000.00</w:t>
      </w:r>
      <w:r w:rsidRPr="008672FB">
        <w:rPr>
          <w:rFonts w:ascii="Cambria" w:hAnsi="Cambria"/>
          <w:b/>
          <w:bCs/>
          <w:sz w:val="24"/>
          <w:szCs w:val="24"/>
        </w:rPr>
        <w:tab/>
        <w:t xml:space="preserve">End-User: </w:t>
      </w:r>
      <w:r w:rsidR="003B5AD9">
        <w:rPr>
          <w:rFonts w:ascii="Cambria" w:hAnsi="Cambria"/>
          <w:b/>
          <w:bCs/>
          <w:sz w:val="24"/>
          <w:szCs w:val="24"/>
        </w:rPr>
        <w:t>LERISA E. BALOPEÑOS</w:t>
      </w:r>
    </w:p>
    <w:p w14:paraId="4136E6D3" w14:textId="31205B6F"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3B5AD9">
        <w:rPr>
          <w:rFonts w:ascii="Cambria" w:hAnsi="Cambria"/>
          <w:b/>
          <w:bCs/>
          <w:sz w:val="24"/>
          <w:szCs w:val="24"/>
        </w:rPr>
        <w:t>26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3B5AD9">
        <w:rPr>
          <w:rFonts w:ascii="Cambria" w:hAnsi="Cambria"/>
          <w:b/>
          <w:bCs/>
          <w:sz w:val="24"/>
          <w:szCs w:val="24"/>
        </w:rPr>
        <w:t>500-4192</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1"/>
        <w:gridCol w:w="1672"/>
        <w:gridCol w:w="1029"/>
        <w:gridCol w:w="1018"/>
      </w:tblGrid>
      <w:tr w:rsidR="005E5748"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21" w:type="dxa"/>
            <w:tcBorders>
              <w:top w:val="single" w:sz="4" w:space="0" w:color="auto"/>
              <w:left w:val="single" w:sz="4" w:space="0" w:color="auto"/>
              <w:bottom w:val="single" w:sz="4" w:space="0" w:color="auto"/>
              <w:right w:val="single" w:sz="4" w:space="0" w:color="auto"/>
            </w:tcBorders>
          </w:tcPr>
          <w:p w14:paraId="78C19FEF" w14:textId="665965F9" w:rsidR="008672FB" w:rsidRPr="003B5AD9" w:rsidRDefault="008672FB" w:rsidP="00830277">
            <w:pPr>
              <w:pStyle w:val="NoSpacing"/>
              <w:jc w:val="center"/>
              <w:rPr>
                <w:rFonts w:ascii="Cambria" w:hAnsi="Cambria"/>
              </w:rPr>
            </w:pPr>
            <w:r w:rsidRPr="003B5AD9">
              <w:rPr>
                <w:rFonts w:ascii="Cambria" w:hAnsi="Cambria"/>
                <w:b/>
              </w:rPr>
              <w:t xml:space="preserve">Procurement of </w:t>
            </w:r>
            <w:r w:rsidR="009A4F0A" w:rsidRPr="003B5AD9">
              <w:rPr>
                <w:rFonts w:ascii="Cambria" w:hAnsi="Cambria"/>
                <w:b/>
              </w:rPr>
              <w:t xml:space="preserve">Supply and Delivery of </w:t>
            </w:r>
            <w:r w:rsidR="003B5AD9" w:rsidRPr="003B5AD9">
              <w:rPr>
                <w:rFonts w:ascii="Cambria" w:hAnsi="Cambria"/>
                <w:b/>
              </w:rPr>
              <w:t>Preventive Maintenance and REPAIR of ELISA READER (BIOTEK ELX-800)</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1FAF44E6" w:rsidR="008672FB" w:rsidRPr="008672FB" w:rsidRDefault="003B5AD9"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64582608" w14:textId="05D57E8F" w:rsidR="008672FB" w:rsidRPr="008672FB" w:rsidRDefault="003B5AD9" w:rsidP="008672FB">
            <w:pPr>
              <w:pStyle w:val="NoSpacing"/>
              <w:jc w:val="center"/>
              <w:rPr>
                <w:rFonts w:ascii="Cambria" w:hAnsi="Cambria"/>
                <w:sz w:val="24"/>
                <w:szCs w:val="24"/>
              </w:rPr>
            </w:pPr>
            <w:r>
              <w:rPr>
                <w:rFonts w:ascii="Cambria" w:hAnsi="Cambria"/>
                <w:sz w:val="24"/>
                <w:szCs w:val="24"/>
              </w:rPr>
              <w:t>unit</w:t>
            </w:r>
          </w:p>
        </w:tc>
        <w:tc>
          <w:tcPr>
            <w:tcW w:w="3621" w:type="dxa"/>
            <w:tcBorders>
              <w:top w:val="single" w:sz="4" w:space="0" w:color="auto"/>
              <w:left w:val="single" w:sz="4" w:space="0" w:color="auto"/>
              <w:bottom w:val="single" w:sz="4" w:space="0" w:color="auto"/>
              <w:right w:val="single" w:sz="4" w:space="0" w:color="auto"/>
            </w:tcBorders>
          </w:tcPr>
          <w:p w14:paraId="2DA52E9F" w14:textId="77777777" w:rsidR="00F1355E" w:rsidRDefault="003B5AD9" w:rsidP="00F1355E">
            <w:pPr>
              <w:pStyle w:val="NoSpacing"/>
              <w:rPr>
                <w:rFonts w:ascii="Cambria" w:hAnsi="Cambria"/>
                <w:sz w:val="24"/>
                <w:szCs w:val="24"/>
              </w:rPr>
            </w:pPr>
            <w:r>
              <w:rPr>
                <w:rFonts w:ascii="Cambria" w:hAnsi="Cambria"/>
                <w:sz w:val="24"/>
                <w:szCs w:val="24"/>
              </w:rPr>
              <w:t>Scope of Work:</w:t>
            </w:r>
          </w:p>
          <w:p w14:paraId="15139EA9" w14:textId="77777777" w:rsidR="003B5AD9" w:rsidRDefault="003B5AD9" w:rsidP="003B5AD9">
            <w:pPr>
              <w:pStyle w:val="NoSpacing"/>
              <w:numPr>
                <w:ilvl w:val="0"/>
                <w:numId w:val="7"/>
              </w:numPr>
              <w:rPr>
                <w:rFonts w:ascii="Cambria" w:hAnsi="Cambria"/>
                <w:sz w:val="24"/>
                <w:szCs w:val="24"/>
              </w:rPr>
            </w:pPr>
            <w:r>
              <w:rPr>
                <w:rFonts w:ascii="Cambria" w:hAnsi="Cambria"/>
                <w:sz w:val="24"/>
                <w:szCs w:val="24"/>
              </w:rPr>
              <w:t>Cleaning of exterior and interior surfaces</w:t>
            </w:r>
          </w:p>
          <w:p w14:paraId="48379561" w14:textId="77777777" w:rsidR="003B5AD9" w:rsidRDefault="003B5AD9" w:rsidP="003B5AD9">
            <w:pPr>
              <w:pStyle w:val="NoSpacing"/>
              <w:numPr>
                <w:ilvl w:val="0"/>
                <w:numId w:val="7"/>
              </w:numPr>
              <w:rPr>
                <w:rFonts w:ascii="Cambria" w:hAnsi="Cambria"/>
                <w:sz w:val="24"/>
                <w:szCs w:val="24"/>
              </w:rPr>
            </w:pPr>
            <w:r>
              <w:rPr>
                <w:rFonts w:ascii="Cambria" w:hAnsi="Cambria"/>
                <w:sz w:val="24"/>
                <w:szCs w:val="24"/>
              </w:rPr>
              <w:t>Cleaning of lower lens and upper lens block</w:t>
            </w:r>
          </w:p>
          <w:p w14:paraId="63759B24" w14:textId="77777777" w:rsidR="003B5AD9" w:rsidRDefault="003B5AD9" w:rsidP="003B5AD9">
            <w:pPr>
              <w:pStyle w:val="NoSpacing"/>
              <w:numPr>
                <w:ilvl w:val="0"/>
                <w:numId w:val="7"/>
              </w:numPr>
              <w:rPr>
                <w:rFonts w:ascii="Cambria" w:hAnsi="Cambria"/>
                <w:sz w:val="24"/>
                <w:szCs w:val="24"/>
              </w:rPr>
            </w:pPr>
            <w:r>
              <w:rPr>
                <w:rFonts w:ascii="Cambria" w:hAnsi="Cambria"/>
                <w:sz w:val="24"/>
                <w:szCs w:val="24"/>
              </w:rPr>
              <w:t>Cleaning and lubrication of mechanical parts</w:t>
            </w:r>
          </w:p>
          <w:p w14:paraId="6DB354BC" w14:textId="77777777" w:rsidR="003B5AD9" w:rsidRDefault="003B5AD9" w:rsidP="003B5AD9">
            <w:pPr>
              <w:pStyle w:val="NoSpacing"/>
              <w:numPr>
                <w:ilvl w:val="0"/>
                <w:numId w:val="7"/>
              </w:numPr>
              <w:rPr>
                <w:rFonts w:ascii="Cambria" w:hAnsi="Cambria"/>
                <w:sz w:val="24"/>
                <w:szCs w:val="24"/>
              </w:rPr>
            </w:pPr>
            <w:r>
              <w:rPr>
                <w:rFonts w:ascii="Cambria" w:hAnsi="Cambria"/>
                <w:sz w:val="24"/>
                <w:szCs w:val="24"/>
              </w:rPr>
              <w:t>Cleaning and interference filter, optical system</w:t>
            </w:r>
          </w:p>
          <w:p w14:paraId="6B9006A8" w14:textId="77777777" w:rsidR="003B5AD9" w:rsidRDefault="003B5AD9" w:rsidP="003B5AD9">
            <w:pPr>
              <w:pStyle w:val="NoSpacing"/>
              <w:numPr>
                <w:ilvl w:val="0"/>
                <w:numId w:val="7"/>
              </w:numPr>
              <w:rPr>
                <w:rFonts w:ascii="Cambria" w:hAnsi="Cambria"/>
                <w:sz w:val="24"/>
                <w:szCs w:val="24"/>
              </w:rPr>
            </w:pPr>
            <w:r>
              <w:rPr>
                <w:rFonts w:ascii="Cambria" w:hAnsi="Cambria"/>
                <w:sz w:val="24"/>
                <w:szCs w:val="24"/>
              </w:rPr>
              <w:t>Optical System Check</w:t>
            </w:r>
          </w:p>
          <w:p w14:paraId="24B7E8FC" w14:textId="39F5A45D" w:rsidR="003B5AD9" w:rsidRPr="008672FB" w:rsidRDefault="003B5AD9" w:rsidP="003B5AD9">
            <w:pPr>
              <w:pStyle w:val="NoSpacing"/>
              <w:numPr>
                <w:ilvl w:val="0"/>
                <w:numId w:val="7"/>
              </w:numPr>
              <w:rPr>
                <w:rFonts w:ascii="Cambria" w:hAnsi="Cambria"/>
                <w:sz w:val="24"/>
                <w:szCs w:val="24"/>
              </w:rPr>
            </w:pPr>
            <w:r>
              <w:rPr>
                <w:rFonts w:ascii="Cambria" w:hAnsi="Cambria"/>
                <w:sz w:val="24"/>
                <w:szCs w:val="24"/>
              </w:rPr>
              <w:t>Calibration, testing and commissioning</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4A9E752D" w14:textId="77777777" w:rsidTr="0029344E">
        <w:tc>
          <w:tcPr>
            <w:tcW w:w="1178" w:type="dxa"/>
            <w:tcBorders>
              <w:top w:val="single" w:sz="4" w:space="0" w:color="auto"/>
              <w:left w:val="single" w:sz="4" w:space="0" w:color="auto"/>
              <w:bottom w:val="single" w:sz="4" w:space="0" w:color="auto"/>
              <w:right w:val="single" w:sz="4" w:space="0" w:color="auto"/>
            </w:tcBorders>
          </w:tcPr>
          <w:p w14:paraId="6FA9BB09" w14:textId="3CBE8262" w:rsidR="00BA5B65" w:rsidRPr="008672FB" w:rsidRDefault="00BA5B65" w:rsidP="008672FB">
            <w:pPr>
              <w:pStyle w:val="NoSpacing"/>
              <w:jc w:val="center"/>
              <w:rPr>
                <w:rFonts w:ascii="Cambria" w:hAnsi="Cambria"/>
                <w:sz w:val="24"/>
                <w:szCs w:val="24"/>
              </w:rPr>
            </w:pPr>
          </w:p>
        </w:tc>
        <w:tc>
          <w:tcPr>
            <w:tcW w:w="812" w:type="dxa"/>
            <w:tcBorders>
              <w:top w:val="single" w:sz="4" w:space="0" w:color="auto"/>
              <w:left w:val="single" w:sz="4" w:space="0" w:color="auto"/>
              <w:bottom w:val="single" w:sz="4" w:space="0" w:color="auto"/>
              <w:right w:val="single" w:sz="4" w:space="0" w:color="auto"/>
            </w:tcBorders>
          </w:tcPr>
          <w:p w14:paraId="5D793CA2" w14:textId="01AF4A35" w:rsidR="00BA5B65" w:rsidRPr="008672FB" w:rsidRDefault="00BA5B65" w:rsidP="008672FB">
            <w:pPr>
              <w:pStyle w:val="NoSpacing"/>
              <w:jc w:val="center"/>
              <w:rPr>
                <w:rFonts w:ascii="Cambria" w:hAnsi="Cambria"/>
                <w:sz w:val="24"/>
                <w:szCs w:val="24"/>
              </w:rPr>
            </w:pPr>
          </w:p>
        </w:tc>
        <w:tc>
          <w:tcPr>
            <w:tcW w:w="3621" w:type="dxa"/>
            <w:tcBorders>
              <w:top w:val="single" w:sz="4" w:space="0" w:color="auto"/>
              <w:left w:val="single" w:sz="4" w:space="0" w:color="auto"/>
              <w:bottom w:val="single" w:sz="4" w:space="0" w:color="auto"/>
              <w:right w:val="single" w:sz="4" w:space="0" w:color="auto"/>
            </w:tcBorders>
          </w:tcPr>
          <w:p w14:paraId="0F17F024" w14:textId="6F2643AF" w:rsidR="00BA5B65" w:rsidRPr="00D202FB" w:rsidRDefault="00D202FB" w:rsidP="00D202FB">
            <w:pPr>
              <w:pStyle w:val="NoSpacing"/>
              <w:jc w:val="center"/>
              <w:rPr>
                <w:rFonts w:ascii="Cambria" w:hAnsi="Cambria"/>
                <w:b/>
                <w:bCs/>
                <w:sz w:val="24"/>
                <w:szCs w:val="24"/>
              </w:rPr>
            </w:pPr>
            <w:r w:rsidRPr="00D202FB">
              <w:rPr>
                <w:rFonts w:ascii="Cambria" w:hAnsi="Cambria"/>
                <w:b/>
                <w:bCs/>
                <w:sz w:val="24"/>
                <w:szCs w:val="24"/>
              </w:rPr>
              <w:t>TOTAL</w:t>
            </w:r>
          </w:p>
        </w:tc>
        <w:tc>
          <w:tcPr>
            <w:tcW w:w="1672" w:type="dxa"/>
            <w:tcBorders>
              <w:top w:val="single" w:sz="4" w:space="0" w:color="auto"/>
              <w:left w:val="single" w:sz="4" w:space="0" w:color="auto"/>
              <w:bottom w:val="single" w:sz="4" w:space="0" w:color="auto"/>
              <w:right w:val="single" w:sz="4" w:space="0" w:color="auto"/>
            </w:tcBorders>
          </w:tcPr>
          <w:p w14:paraId="24644E07"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Default="00BA5B65" w:rsidP="008672FB">
            <w:pPr>
              <w:pStyle w:val="NoSpacing"/>
              <w:rPr>
                <w:rFonts w:ascii="Cambria" w:hAnsi="Cambria"/>
                <w:b/>
                <w:bCs/>
                <w:sz w:val="24"/>
                <w:szCs w:val="24"/>
              </w:rPr>
            </w:pPr>
          </w:p>
        </w:tc>
      </w:tr>
    </w:tbl>
    <w:p w14:paraId="43AA3768" w14:textId="106394DF"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3A449DEB"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2EB711CD"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A6D3B9" w14:textId="7512B129" w:rsidR="0029344E" w:rsidRDefault="0029344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B639841" w14:textId="5EA66A20"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E18DBF2" w14:textId="26972807"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C0E39FA" w14:textId="1C7AB97F"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D65916D" w14:textId="7E0F0C01"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B2F92FB" w14:textId="270ED2D6"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9636E2D" w14:textId="004DEB85" w:rsidR="0029344E" w:rsidRDefault="0029344E" w:rsidP="0029344E">
      <w:pPr>
        <w:widowControl w:val="0"/>
        <w:autoSpaceDE w:val="0"/>
        <w:autoSpaceDN w:val="0"/>
        <w:spacing w:before="96" w:after="0" w:line="240" w:lineRule="auto"/>
        <w:rPr>
          <w:rFonts w:ascii="Cambria" w:hAnsi="Cambria"/>
          <w:b/>
          <w:bCs/>
          <w:sz w:val="24"/>
          <w:szCs w:val="24"/>
        </w:rPr>
      </w:pPr>
    </w:p>
    <w:p w14:paraId="7373F452" w14:textId="6492E78C" w:rsidR="0029344E" w:rsidRDefault="0029344E" w:rsidP="0029344E">
      <w:pPr>
        <w:widowControl w:val="0"/>
        <w:autoSpaceDE w:val="0"/>
        <w:autoSpaceDN w:val="0"/>
        <w:spacing w:before="96" w:after="0" w:line="240" w:lineRule="auto"/>
        <w:rPr>
          <w:rFonts w:ascii="Cambria" w:hAnsi="Cambria"/>
          <w:b/>
          <w:bCs/>
          <w:sz w:val="24"/>
          <w:szCs w:val="24"/>
        </w:rPr>
      </w:pPr>
    </w:p>
    <w:p w14:paraId="017B1A32" w14:textId="5D533E86" w:rsidR="0029344E" w:rsidRDefault="0029344E" w:rsidP="0029344E">
      <w:pPr>
        <w:widowControl w:val="0"/>
        <w:autoSpaceDE w:val="0"/>
        <w:autoSpaceDN w:val="0"/>
        <w:spacing w:before="96" w:after="0" w:line="240" w:lineRule="auto"/>
        <w:rPr>
          <w:rFonts w:ascii="Cambria" w:hAnsi="Cambria"/>
          <w:b/>
          <w:bCs/>
          <w:sz w:val="24"/>
          <w:szCs w:val="24"/>
        </w:rPr>
      </w:pPr>
    </w:p>
    <w:p w14:paraId="19182074" w14:textId="48FA33E8" w:rsidR="0029344E" w:rsidRDefault="0029344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3DA23E" w14:textId="77777777" w:rsidR="00FC5D47" w:rsidRDefault="00FC5D4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D4A0EA" w14:textId="77777777" w:rsidR="00FC5D47" w:rsidRDefault="00FC5D4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30037D8" w14:textId="77777777" w:rsidR="00FC5D47" w:rsidRDefault="00FC5D4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9749F38" w14:textId="77777777" w:rsidR="00FC5D47" w:rsidRDefault="00FC5D4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5A6B1795"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D14E1E">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28AE" w14:textId="77777777" w:rsidR="00D14E1E" w:rsidRDefault="00D14E1E" w:rsidP="00126C63">
      <w:pPr>
        <w:spacing w:after="0" w:line="240" w:lineRule="auto"/>
      </w:pPr>
      <w:r>
        <w:separator/>
      </w:r>
    </w:p>
  </w:endnote>
  <w:endnote w:type="continuationSeparator" w:id="0">
    <w:p w14:paraId="2CC65835" w14:textId="77777777" w:rsidR="00D14E1E" w:rsidRDefault="00D14E1E"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8DEC" w14:textId="77777777" w:rsidR="00D14E1E" w:rsidRDefault="00D14E1E" w:rsidP="00126C63">
      <w:pPr>
        <w:spacing w:after="0" w:line="240" w:lineRule="auto"/>
      </w:pPr>
      <w:r>
        <w:separator/>
      </w:r>
    </w:p>
  </w:footnote>
  <w:footnote w:type="continuationSeparator" w:id="0">
    <w:p w14:paraId="2E5C9A9B" w14:textId="77777777" w:rsidR="00D14E1E" w:rsidRDefault="00D14E1E"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F1D0D10"/>
    <w:multiLevelType w:val="hybridMultilevel"/>
    <w:tmpl w:val="DC24ED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6"/>
  </w:num>
  <w:num w:numId="6" w16cid:durableId="1134636181">
    <w:abstractNumId w:val="2"/>
  </w:num>
  <w:num w:numId="7" w16cid:durableId="1553686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241F6"/>
    <w:rsid w:val="00236386"/>
    <w:rsid w:val="0026348F"/>
    <w:rsid w:val="00266E59"/>
    <w:rsid w:val="0029344E"/>
    <w:rsid w:val="002A429D"/>
    <w:rsid w:val="002A5922"/>
    <w:rsid w:val="002E2565"/>
    <w:rsid w:val="002F76EF"/>
    <w:rsid w:val="003515C4"/>
    <w:rsid w:val="00352266"/>
    <w:rsid w:val="003B5AD9"/>
    <w:rsid w:val="00422A67"/>
    <w:rsid w:val="004307A6"/>
    <w:rsid w:val="0045332E"/>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30277"/>
    <w:rsid w:val="00847DE6"/>
    <w:rsid w:val="008672FB"/>
    <w:rsid w:val="008A6332"/>
    <w:rsid w:val="008C5EF0"/>
    <w:rsid w:val="008E4789"/>
    <w:rsid w:val="008E70E7"/>
    <w:rsid w:val="00933B0C"/>
    <w:rsid w:val="00943892"/>
    <w:rsid w:val="009A4F0A"/>
    <w:rsid w:val="009B7B64"/>
    <w:rsid w:val="009F4A9C"/>
    <w:rsid w:val="00A11D34"/>
    <w:rsid w:val="00A13AA6"/>
    <w:rsid w:val="00A403BA"/>
    <w:rsid w:val="00AD059F"/>
    <w:rsid w:val="00BA5B65"/>
    <w:rsid w:val="00BD18E2"/>
    <w:rsid w:val="00C07032"/>
    <w:rsid w:val="00C168E0"/>
    <w:rsid w:val="00C24709"/>
    <w:rsid w:val="00C8698A"/>
    <w:rsid w:val="00D14E1E"/>
    <w:rsid w:val="00D202FB"/>
    <w:rsid w:val="00D46C7A"/>
    <w:rsid w:val="00D4707E"/>
    <w:rsid w:val="00D82B67"/>
    <w:rsid w:val="00D96887"/>
    <w:rsid w:val="00DB5841"/>
    <w:rsid w:val="00DB5C4B"/>
    <w:rsid w:val="00DC04CB"/>
    <w:rsid w:val="00E01FF4"/>
    <w:rsid w:val="00E038C9"/>
    <w:rsid w:val="00E31C80"/>
    <w:rsid w:val="00E609F4"/>
    <w:rsid w:val="00E71F00"/>
    <w:rsid w:val="00EC27D1"/>
    <w:rsid w:val="00F0356D"/>
    <w:rsid w:val="00F03CEF"/>
    <w:rsid w:val="00F03DAA"/>
    <w:rsid w:val="00F1355E"/>
    <w:rsid w:val="00F54DFB"/>
    <w:rsid w:val="00F63262"/>
    <w:rsid w:val="00FB57B9"/>
    <w:rsid w:val="00FC5D47"/>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15</cp:revision>
  <cp:lastPrinted>2024-01-19T06:12:00Z</cp:lastPrinted>
  <dcterms:created xsi:type="dcterms:W3CDTF">2024-01-10T05:11:00Z</dcterms:created>
  <dcterms:modified xsi:type="dcterms:W3CDTF">2024-01-19T06:13:00Z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