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450DE17E"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B8496C">
              <w:rPr>
                <w:rFonts w:ascii="Cambria" w:hAnsi="Cambria"/>
                <w:sz w:val="24"/>
                <w:szCs w:val="24"/>
              </w:rPr>
              <w:t>0224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0FDF45D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B8496C">
        <w:rPr>
          <w:rFonts w:ascii="Cambria" w:hAnsi="Cambria"/>
          <w:b/>
          <w:bCs/>
          <w:sz w:val="20"/>
          <w:szCs w:val="20"/>
        </w:rPr>
        <w:t xml:space="preserve">January </w:t>
      </w:r>
      <w:r w:rsidR="007B0EB6">
        <w:rPr>
          <w:rFonts w:ascii="Cambria" w:hAnsi="Cambria"/>
          <w:b/>
          <w:bCs/>
          <w:sz w:val="20"/>
          <w:szCs w:val="20"/>
        </w:rPr>
        <w:t>23</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602E56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B8496C">
        <w:rPr>
          <w:rFonts w:ascii="Cambria" w:hAnsi="Cambria"/>
          <w:sz w:val="20"/>
          <w:szCs w:val="20"/>
        </w:rPr>
        <w:t>53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68C2C21"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B8496C">
        <w:rPr>
          <w:rFonts w:ascii="Cambria" w:hAnsi="Cambria"/>
          <w:b/>
          <w:bCs/>
          <w:sz w:val="20"/>
          <w:szCs w:val="20"/>
        </w:rPr>
        <w:t xml:space="preserve">January </w:t>
      </w:r>
      <w:r w:rsidR="007B0EB6">
        <w:rPr>
          <w:rFonts w:ascii="Cambria" w:hAnsi="Cambria"/>
          <w:b/>
          <w:bCs/>
          <w:sz w:val="20"/>
          <w:szCs w:val="20"/>
        </w:rPr>
        <w:t>30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819C66E"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B8496C">
        <w:rPr>
          <w:rFonts w:ascii="Cambria" w:hAnsi="Cambria"/>
          <w:sz w:val="20"/>
          <w:szCs w:val="20"/>
        </w:rPr>
        <w:t>30 days</w:t>
      </w:r>
      <w:r w:rsidR="00E73497">
        <w:rPr>
          <w:rFonts w:ascii="Cambria" w:hAnsi="Cambria"/>
          <w:sz w:val="20"/>
          <w:szCs w:val="20"/>
        </w:rPr>
        <w:t xml:space="preserve"> upon receipt of NTP</w:t>
      </w:r>
    </w:p>
    <w:p w14:paraId="5CD3CBD9" w14:textId="5682334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B8496C">
        <w:rPr>
          <w:rFonts w:ascii="Cambria" w:hAnsi="Cambria"/>
          <w:sz w:val="20"/>
          <w:szCs w:val="20"/>
        </w:rPr>
        <w:t>Regional Soils Laboratory,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6BE1DA53"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B8496C">
        <w:rPr>
          <w:rFonts w:ascii="Cambria" w:hAnsi="Cambria"/>
          <w:b/>
          <w:bCs/>
          <w:sz w:val="24"/>
          <w:szCs w:val="24"/>
        </w:rPr>
        <w:t>0224</w:t>
      </w:r>
      <w:r w:rsidR="006904E3">
        <w:rPr>
          <w:rFonts w:ascii="Cambria" w:hAnsi="Cambria"/>
          <w:b/>
          <w:bCs/>
          <w:sz w:val="24"/>
          <w:szCs w:val="24"/>
        </w:rPr>
        <w:tab/>
      </w:r>
      <w:r w:rsidR="00B8496C">
        <w:rPr>
          <w:rFonts w:ascii="Cambria" w:hAnsi="Cambria"/>
          <w:b/>
          <w:bCs/>
          <w:sz w:val="24"/>
          <w:szCs w:val="24"/>
        </w:rPr>
        <w:t xml:space="preserve">            </w:t>
      </w:r>
      <w:r w:rsidRPr="008672FB">
        <w:rPr>
          <w:rFonts w:ascii="Cambria" w:hAnsi="Cambria"/>
          <w:b/>
          <w:bCs/>
          <w:sz w:val="24"/>
          <w:szCs w:val="24"/>
        </w:rPr>
        <w:t xml:space="preserve">ABC: </w:t>
      </w:r>
      <w:r w:rsidR="00F03DAA">
        <w:rPr>
          <w:rFonts w:ascii="Cambria" w:hAnsi="Cambria"/>
          <w:b/>
          <w:bCs/>
          <w:sz w:val="24"/>
          <w:szCs w:val="24"/>
        </w:rPr>
        <w:t xml:space="preserve">Php </w:t>
      </w:r>
      <w:r w:rsidR="00B8496C">
        <w:rPr>
          <w:rFonts w:ascii="Cambria" w:hAnsi="Cambria"/>
          <w:b/>
          <w:bCs/>
          <w:sz w:val="24"/>
          <w:szCs w:val="24"/>
        </w:rPr>
        <w:t>99,840.00</w:t>
      </w:r>
      <w:r w:rsidRPr="008672FB">
        <w:rPr>
          <w:rFonts w:ascii="Cambria" w:hAnsi="Cambria"/>
          <w:b/>
          <w:bCs/>
          <w:sz w:val="24"/>
          <w:szCs w:val="24"/>
        </w:rPr>
        <w:tab/>
      </w:r>
      <w:r w:rsidR="00B8496C">
        <w:rPr>
          <w:rFonts w:ascii="Cambria" w:hAnsi="Cambria"/>
          <w:b/>
          <w:bCs/>
          <w:sz w:val="24"/>
          <w:szCs w:val="24"/>
        </w:rPr>
        <w:t xml:space="preserve">             </w:t>
      </w:r>
      <w:r w:rsidRPr="008672FB">
        <w:rPr>
          <w:rFonts w:ascii="Cambria" w:hAnsi="Cambria"/>
          <w:b/>
          <w:bCs/>
          <w:sz w:val="24"/>
          <w:szCs w:val="24"/>
        </w:rPr>
        <w:t xml:space="preserve">End-User: </w:t>
      </w:r>
      <w:r w:rsidR="00B8496C">
        <w:rPr>
          <w:rFonts w:ascii="Cambria" w:hAnsi="Cambria"/>
          <w:b/>
          <w:bCs/>
          <w:sz w:val="24"/>
          <w:szCs w:val="24"/>
        </w:rPr>
        <w:t>BABYLOU T. MAGDAUG</w:t>
      </w:r>
    </w:p>
    <w:p w14:paraId="4136E6D3" w14:textId="1C8C34FD"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B8496C">
        <w:rPr>
          <w:rFonts w:ascii="Cambria" w:hAnsi="Cambria"/>
          <w:b/>
          <w:bCs/>
          <w:sz w:val="24"/>
          <w:szCs w:val="24"/>
        </w:rPr>
        <w:t>31</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B8496C">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1184"/>
        <w:gridCol w:w="3379"/>
        <w:gridCol w:w="1595"/>
        <w:gridCol w:w="1002"/>
        <w:gridCol w:w="991"/>
      </w:tblGrid>
      <w:tr w:rsidR="005E5748" w14:paraId="5E6F2A30" w14:textId="77777777" w:rsidTr="00C231D3">
        <w:tc>
          <w:tcPr>
            <w:tcW w:w="1179"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C231D3">
        <w:tc>
          <w:tcPr>
            <w:tcW w:w="1179"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auto"/>
              <w:left w:val="single" w:sz="4" w:space="0" w:color="auto"/>
              <w:bottom w:val="single" w:sz="4" w:space="0" w:color="auto"/>
              <w:right w:val="single" w:sz="4" w:space="0" w:color="auto"/>
            </w:tcBorders>
          </w:tcPr>
          <w:p w14:paraId="78C19FEF" w14:textId="694470CF" w:rsidR="008672FB" w:rsidRPr="008672FB" w:rsidRDefault="008672FB" w:rsidP="00B8496C">
            <w:pPr>
              <w:pStyle w:val="NoSpacing"/>
              <w:jc w:val="center"/>
              <w:rPr>
                <w:rFonts w:ascii="Cambria" w:hAnsi="Cambria"/>
                <w:sz w:val="24"/>
                <w:szCs w:val="24"/>
              </w:rPr>
            </w:pPr>
            <w:r w:rsidRPr="008672FB">
              <w:rPr>
                <w:rFonts w:ascii="Cambria" w:hAnsi="Cambria"/>
                <w:b/>
                <w:sz w:val="24"/>
                <w:szCs w:val="24"/>
              </w:rPr>
              <w:t xml:space="preserve">Procurement of </w:t>
            </w:r>
            <w:r w:rsidR="009A4F0A">
              <w:rPr>
                <w:rFonts w:ascii="Cambria" w:hAnsi="Cambria"/>
                <w:b/>
                <w:sz w:val="24"/>
                <w:szCs w:val="24"/>
              </w:rPr>
              <w:t xml:space="preserve">Supply and Delivery of </w:t>
            </w:r>
            <w:r w:rsidR="00B8496C">
              <w:rPr>
                <w:rFonts w:ascii="Cambria" w:hAnsi="Cambria"/>
                <w:b/>
                <w:sz w:val="24"/>
                <w:szCs w:val="24"/>
              </w:rPr>
              <w:t>ICT Supplies</w:t>
            </w:r>
          </w:p>
        </w:tc>
        <w:tc>
          <w:tcPr>
            <w:tcW w:w="1678"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C231D3">
        <w:tc>
          <w:tcPr>
            <w:tcW w:w="1179" w:type="dxa"/>
            <w:tcBorders>
              <w:top w:val="single" w:sz="4" w:space="0" w:color="auto"/>
              <w:left w:val="single" w:sz="4" w:space="0" w:color="auto"/>
              <w:bottom w:val="single" w:sz="4" w:space="0" w:color="auto"/>
              <w:right w:val="single" w:sz="4" w:space="0" w:color="auto"/>
            </w:tcBorders>
          </w:tcPr>
          <w:p w14:paraId="6EB9AE14" w14:textId="526A4E4D" w:rsidR="008672FB" w:rsidRPr="008672FB" w:rsidRDefault="00C231D3" w:rsidP="008672FB">
            <w:pPr>
              <w:pStyle w:val="NoSpacing"/>
              <w:jc w:val="center"/>
              <w:rPr>
                <w:rFonts w:ascii="Cambria" w:hAnsi="Cambria"/>
                <w:sz w:val="24"/>
                <w:szCs w:val="24"/>
              </w:rPr>
            </w:pPr>
            <w:r>
              <w:rPr>
                <w:rFonts w:ascii="Cambria" w:hAnsi="Cambria"/>
                <w:sz w:val="24"/>
                <w:szCs w:val="24"/>
              </w:rPr>
              <w:t>15</w:t>
            </w:r>
          </w:p>
        </w:tc>
        <w:tc>
          <w:tcPr>
            <w:tcW w:w="813" w:type="dxa"/>
            <w:tcBorders>
              <w:top w:val="single" w:sz="4" w:space="0" w:color="auto"/>
              <w:left w:val="single" w:sz="4" w:space="0" w:color="auto"/>
              <w:bottom w:val="single" w:sz="4" w:space="0" w:color="auto"/>
              <w:right w:val="single" w:sz="4" w:space="0" w:color="auto"/>
            </w:tcBorders>
          </w:tcPr>
          <w:p w14:paraId="64582608" w14:textId="28933A5D" w:rsidR="008672FB"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24B7E8FC" w14:textId="23D36FE2" w:rsidR="00F1355E" w:rsidRPr="008672FB" w:rsidRDefault="00B8496C" w:rsidP="00F1355E">
            <w:pPr>
              <w:pStyle w:val="NoSpacing"/>
              <w:rPr>
                <w:rFonts w:ascii="Cambria" w:hAnsi="Cambria"/>
                <w:sz w:val="24"/>
                <w:szCs w:val="24"/>
              </w:rPr>
            </w:pPr>
            <w:r>
              <w:rPr>
                <w:rFonts w:ascii="Cambria" w:hAnsi="Cambria"/>
                <w:sz w:val="24"/>
                <w:szCs w:val="24"/>
              </w:rPr>
              <w:t>HP Cartridge, 682 black</w:t>
            </w:r>
          </w:p>
        </w:tc>
        <w:tc>
          <w:tcPr>
            <w:tcW w:w="1678"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C231D3">
        <w:tc>
          <w:tcPr>
            <w:tcW w:w="1179" w:type="dxa"/>
            <w:tcBorders>
              <w:top w:val="single" w:sz="4" w:space="0" w:color="auto"/>
              <w:left w:val="single" w:sz="4" w:space="0" w:color="auto"/>
              <w:bottom w:val="single" w:sz="4" w:space="0" w:color="auto"/>
              <w:right w:val="single" w:sz="4" w:space="0" w:color="auto"/>
            </w:tcBorders>
          </w:tcPr>
          <w:p w14:paraId="64EDDF1A" w14:textId="76BE3B99" w:rsidR="00BA5B65" w:rsidRPr="008672FB" w:rsidRDefault="00C231D3" w:rsidP="008672FB">
            <w:pPr>
              <w:pStyle w:val="NoSpacing"/>
              <w:jc w:val="center"/>
              <w:rPr>
                <w:rFonts w:ascii="Cambria" w:hAnsi="Cambria"/>
                <w:sz w:val="24"/>
                <w:szCs w:val="24"/>
              </w:rPr>
            </w:pPr>
            <w:r>
              <w:rPr>
                <w:rFonts w:ascii="Cambria" w:hAnsi="Cambria"/>
                <w:sz w:val="24"/>
                <w:szCs w:val="24"/>
              </w:rPr>
              <w:t>10</w:t>
            </w:r>
          </w:p>
        </w:tc>
        <w:tc>
          <w:tcPr>
            <w:tcW w:w="813" w:type="dxa"/>
            <w:tcBorders>
              <w:top w:val="single" w:sz="4" w:space="0" w:color="auto"/>
              <w:left w:val="single" w:sz="4" w:space="0" w:color="auto"/>
              <w:bottom w:val="single" w:sz="4" w:space="0" w:color="auto"/>
              <w:right w:val="single" w:sz="4" w:space="0" w:color="auto"/>
            </w:tcBorders>
          </w:tcPr>
          <w:p w14:paraId="1494CF66" w14:textId="3BF06E0D"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2BE54590" w14:textId="317023AD" w:rsidR="00BA5B65" w:rsidRPr="008672FB" w:rsidRDefault="00B8496C" w:rsidP="00F1355E">
            <w:pPr>
              <w:pStyle w:val="NoSpacing"/>
              <w:rPr>
                <w:rFonts w:ascii="Cambria" w:hAnsi="Cambria"/>
                <w:sz w:val="24"/>
                <w:szCs w:val="24"/>
              </w:rPr>
            </w:pPr>
            <w:r>
              <w:rPr>
                <w:rFonts w:ascii="Cambria" w:hAnsi="Cambria"/>
                <w:sz w:val="24"/>
                <w:szCs w:val="24"/>
              </w:rPr>
              <w:t>HP Cartridge, 682 tricolor</w:t>
            </w:r>
          </w:p>
        </w:tc>
        <w:tc>
          <w:tcPr>
            <w:tcW w:w="1678"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C231D3">
        <w:tc>
          <w:tcPr>
            <w:tcW w:w="1179" w:type="dxa"/>
            <w:tcBorders>
              <w:top w:val="single" w:sz="4" w:space="0" w:color="auto"/>
              <w:left w:val="single" w:sz="4" w:space="0" w:color="auto"/>
              <w:bottom w:val="single" w:sz="4" w:space="0" w:color="auto"/>
              <w:right w:val="single" w:sz="4" w:space="0" w:color="auto"/>
            </w:tcBorders>
          </w:tcPr>
          <w:p w14:paraId="369E14B3" w14:textId="7B01640D" w:rsidR="00BA5B65" w:rsidRPr="008672FB" w:rsidRDefault="00C231D3" w:rsidP="008672FB">
            <w:pPr>
              <w:pStyle w:val="NoSpacing"/>
              <w:jc w:val="center"/>
              <w:rPr>
                <w:rFonts w:ascii="Cambria" w:hAnsi="Cambria"/>
                <w:sz w:val="24"/>
                <w:szCs w:val="24"/>
              </w:rPr>
            </w:pPr>
            <w:r>
              <w:rPr>
                <w:rFonts w:ascii="Cambria" w:hAnsi="Cambria"/>
                <w:sz w:val="24"/>
                <w:szCs w:val="24"/>
              </w:rPr>
              <w:t>2</w:t>
            </w:r>
          </w:p>
        </w:tc>
        <w:tc>
          <w:tcPr>
            <w:tcW w:w="813" w:type="dxa"/>
            <w:tcBorders>
              <w:top w:val="single" w:sz="4" w:space="0" w:color="auto"/>
              <w:left w:val="single" w:sz="4" w:space="0" w:color="auto"/>
              <w:bottom w:val="single" w:sz="4" w:space="0" w:color="auto"/>
              <w:right w:val="single" w:sz="4" w:space="0" w:color="auto"/>
            </w:tcBorders>
          </w:tcPr>
          <w:p w14:paraId="698CF68F" w14:textId="6CC96335"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5FDBBC7D" w14:textId="49002429" w:rsidR="00BA5B65" w:rsidRPr="008672FB" w:rsidRDefault="00B8496C" w:rsidP="00F1355E">
            <w:pPr>
              <w:pStyle w:val="NoSpacing"/>
              <w:rPr>
                <w:rFonts w:ascii="Cambria" w:hAnsi="Cambria"/>
                <w:sz w:val="24"/>
                <w:szCs w:val="24"/>
              </w:rPr>
            </w:pPr>
            <w:r>
              <w:rPr>
                <w:rFonts w:ascii="Cambria" w:hAnsi="Cambria"/>
                <w:sz w:val="24"/>
                <w:szCs w:val="24"/>
              </w:rPr>
              <w:t>BT 5000M, Cyan ink</w:t>
            </w:r>
          </w:p>
        </w:tc>
        <w:tc>
          <w:tcPr>
            <w:tcW w:w="1678" w:type="dxa"/>
            <w:tcBorders>
              <w:top w:val="single" w:sz="4" w:space="0" w:color="auto"/>
              <w:left w:val="single" w:sz="4" w:space="0" w:color="auto"/>
              <w:bottom w:val="single" w:sz="4" w:space="0" w:color="auto"/>
              <w:right w:val="single" w:sz="4"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C231D3">
        <w:tc>
          <w:tcPr>
            <w:tcW w:w="1179" w:type="dxa"/>
            <w:tcBorders>
              <w:top w:val="single" w:sz="4" w:space="0" w:color="auto"/>
              <w:left w:val="single" w:sz="4" w:space="0" w:color="auto"/>
              <w:bottom w:val="single" w:sz="4" w:space="0" w:color="auto"/>
              <w:right w:val="single" w:sz="4" w:space="0" w:color="auto"/>
            </w:tcBorders>
          </w:tcPr>
          <w:p w14:paraId="1563C649" w14:textId="7F683025" w:rsidR="00BA5B65" w:rsidRPr="008672FB" w:rsidRDefault="00C231D3" w:rsidP="008672FB">
            <w:pPr>
              <w:pStyle w:val="NoSpacing"/>
              <w:jc w:val="center"/>
              <w:rPr>
                <w:rFonts w:ascii="Cambria" w:hAnsi="Cambria"/>
                <w:sz w:val="24"/>
                <w:szCs w:val="24"/>
              </w:rPr>
            </w:pPr>
            <w:r>
              <w:rPr>
                <w:rFonts w:ascii="Cambria" w:hAnsi="Cambria"/>
                <w:sz w:val="24"/>
                <w:szCs w:val="24"/>
              </w:rPr>
              <w:t>2</w:t>
            </w:r>
          </w:p>
        </w:tc>
        <w:tc>
          <w:tcPr>
            <w:tcW w:w="813" w:type="dxa"/>
            <w:tcBorders>
              <w:top w:val="single" w:sz="4" w:space="0" w:color="auto"/>
              <w:left w:val="single" w:sz="4" w:space="0" w:color="auto"/>
              <w:bottom w:val="single" w:sz="4" w:space="0" w:color="auto"/>
              <w:right w:val="single" w:sz="4" w:space="0" w:color="auto"/>
            </w:tcBorders>
          </w:tcPr>
          <w:p w14:paraId="2FBA8F13" w14:textId="6F9E0BCB"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230F9A5B" w14:textId="663C55A9" w:rsidR="00BA5B65" w:rsidRPr="008672FB" w:rsidRDefault="00B8496C" w:rsidP="00F1355E">
            <w:pPr>
              <w:pStyle w:val="NoSpacing"/>
              <w:rPr>
                <w:rFonts w:ascii="Cambria" w:hAnsi="Cambria"/>
                <w:sz w:val="24"/>
                <w:szCs w:val="24"/>
              </w:rPr>
            </w:pPr>
            <w:r>
              <w:rPr>
                <w:rFonts w:ascii="Cambria" w:hAnsi="Cambria"/>
                <w:sz w:val="24"/>
                <w:szCs w:val="24"/>
              </w:rPr>
              <w:t>BT 5000M, Magenta ink</w:t>
            </w:r>
          </w:p>
        </w:tc>
        <w:tc>
          <w:tcPr>
            <w:tcW w:w="1678" w:type="dxa"/>
            <w:tcBorders>
              <w:top w:val="single" w:sz="4" w:space="0" w:color="auto"/>
              <w:left w:val="single" w:sz="4" w:space="0" w:color="auto"/>
              <w:bottom w:val="single" w:sz="4" w:space="0" w:color="auto"/>
              <w:right w:val="single" w:sz="4" w:space="0" w:color="auto"/>
            </w:tcBorders>
          </w:tcPr>
          <w:p w14:paraId="28A14F5B"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F6E15AC"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C231D3">
        <w:tc>
          <w:tcPr>
            <w:tcW w:w="1179" w:type="dxa"/>
            <w:tcBorders>
              <w:top w:val="single" w:sz="4" w:space="0" w:color="auto"/>
              <w:left w:val="single" w:sz="4" w:space="0" w:color="auto"/>
              <w:bottom w:val="single" w:sz="4" w:space="0" w:color="auto"/>
              <w:right w:val="single" w:sz="4" w:space="0" w:color="auto"/>
            </w:tcBorders>
          </w:tcPr>
          <w:p w14:paraId="707E6F24" w14:textId="5B0BEB28" w:rsidR="00BA5B65" w:rsidRPr="008672FB" w:rsidRDefault="00C231D3" w:rsidP="008672FB">
            <w:pPr>
              <w:pStyle w:val="NoSpacing"/>
              <w:jc w:val="center"/>
              <w:rPr>
                <w:rFonts w:ascii="Cambria" w:hAnsi="Cambria"/>
                <w:sz w:val="24"/>
                <w:szCs w:val="24"/>
              </w:rPr>
            </w:pPr>
            <w:r>
              <w:rPr>
                <w:rFonts w:ascii="Cambria" w:hAnsi="Cambria"/>
                <w:sz w:val="24"/>
                <w:szCs w:val="24"/>
              </w:rPr>
              <w:t>2</w:t>
            </w:r>
          </w:p>
        </w:tc>
        <w:tc>
          <w:tcPr>
            <w:tcW w:w="813" w:type="dxa"/>
            <w:tcBorders>
              <w:top w:val="single" w:sz="4" w:space="0" w:color="auto"/>
              <w:left w:val="single" w:sz="4" w:space="0" w:color="auto"/>
              <w:bottom w:val="single" w:sz="4" w:space="0" w:color="auto"/>
              <w:right w:val="single" w:sz="4" w:space="0" w:color="auto"/>
            </w:tcBorders>
          </w:tcPr>
          <w:p w14:paraId="3D7A9D88" w14:textId="1D3753BA"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23FA4226" w14:textId="272EA8A5" w:rsidR="00BA5B65" w:rsidRPr="008672FB" w:rsidRDefault="00B8496C" w:rsidP="00F1355E">
            <w:pPr>
              <w:pStyle w:val="NoSpacing"/>
              <w:rPr>
                <w:rFonts w:ascii="Cambria" w:hAnsi="Cambria"/>
                <w:sz w:val="24"/>
                <w:szCs w:val="24"/>
              </w:rPr>
            </w:pPr>
            <w:r>
              <w:rPr>
                <w:rFonts w:ascii="Cambria" w:hAnsi="Cambria"/>
                <w:sz w:val="24"/>
                <w:szCs w:val="24"/>
              </w:rPr>
              <w:t>BT 5000M, Yellow ink</w:t>
            </w:r>
          </w:p>
        </w:tc>
        <w:tc>
          <w:tcPr>
            <w:tcW w:w="1678" w:type="dxa"/>
            <w:tcBorders>
              <w:top w:val="single" w:sz="4" w:space="0" w:color="auto"/>
              <w:left w:val="single" w:sz="4" w:space="0" w:color="auto"/>
              <w:bottom w:val="single" w:sz="4" w:space="0" w:color="auto"/>
              <w:right w:val="single" w:sz="4" w:space="0" w:color="auto"/>
            </w:tcBorders>
          </w:tcPr>
          <w:p w14:paraId="52C87A2E"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0041066"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C231D3">
        <w:tc>
          <w:tcPr>
            <w:tcW w:w="1179" w:type="dxa"/>
            <w:tcBorders>
              <w:top w:val="single" w:sz="4" w:space="0" w:color="auto"/>
              <w:left w:val="single" w:sz="4" w:space="0" w:color="auto"/>
              <w:bottom w:val="single" w:sz="4" w:space="0" w:color="auto"/>
              <w:right w:val="single" w:sz="4" w:space="0" w:color="auto"/>
            </w:tcBorders>
          </w:tcPr>
          <w:p w14:paraId="67C6BB8A" w14:textId="73495723" w:rsidR="00BA5B65" w:rsidRPr="008672FB" w:rsidRDefault="00C231D3" w:rsidP="008672FB">
            <w:pPr>
              <w:pStyle w:val="NoSpacing"/>
              <w:jc w:val="center"/>
              <w:rPr>
                <w:rFonts w:ascii="Cambria" w:hAnsi="Cambria"/>
                <w:sz w:val="24"/>
                <w:szCs w:val="24"/>
              </w:rPr>
            </w:pPr>
            <w:r>
              <w:rPr>
                <w:rFonts w:ascii="Cambria" w:hAnsi="Cambria"/>
                <w:sz w:val="24"/>
                <w:szCs w:val="24"/>
              </w:rPr>
              <w:t>5</w:t>
            </w:r>
          </w:p>
        </w:tc>
        <w:tc>
          <w:tcPr>
            <w:tcW w:w="813" w:type="dxa"/>
            <w:tcBorders>
              <w:top w:val="single" w:sz="4" w:space="0" w:color="auto"/>
              <w:left w:val="single" w:sz="4" w:space="0" w:color="auto"/>
              <w:bottom w:val="single" w:sz="4" w:space="0" w:color="auto"/>
              <w:right w:val="single" w:sz="4" w:space="0" w:color="auto"/>
            </w:tcBorders>
          </w:tcPr>
          <w:p w14:paraId="4E158775" w14:textId="5CB27C1D"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2AFA63AE" w14:textId="26D33E8F" w:rsidR="00BA5B65" w:rsidRPr="008672FB" w:rsidRDefault="00B8496C" w:rsidP="00F1355E">
            <w:pPr>
              <w:pStyle w:val="NoSpacing"/>
              <w:rPr>
                <w:rFonts w:ascii="Cambria" w:hAnsi="Cambria"/>
                <w:sz w:val="24"/>
                <w:szCs w:val="24"/>
              </w:rPr>
            </w:pPr>
            <w:r>
              <w:rPr>
                <w:rFonts w:ascii="Cambria" w:hAnsi="Cambria"/>
                <w:sz w:val="24"/>
                <w:szCs w:val="24"/>
              </w:rPr>
              <w:t>BT D 60 Black ink</w:t>
            </w:r>
          </w:p>
        </w:tc>
        <w:tc>
          <w:tcPr>
            <w:tcW w:w="1678" w:type="dxa"/>
            <w:tcBorders>
              <w:top w:val="single" w:sz="4" w:space="0" w:color="auto"/>
              <w:left w:val="single" w:sz="4" w:space="0" w:color="auto"/>
              <w:bottom w:val="single" w:sz="4" w:space="0" w:color="auto"/>
              <w:right w:val="single" w:sz="4" w:space="0" w:color="auto"/>
            </w:tcBorders>
          </w:tcPr>
          <w:p w14:paraId="62CECB52"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25B0313"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C231D3">
        <w:tc>
          <w:tcPr>
            <w:tcW w:w="1179" w:type="dxa"/>
            <w:tcBorders>
              <w:top w:val="single" w:sz="4" w:space="0" w:color="auto"/>
              <w:left w:val="single" w:sz="4" w:space="0" w:color="auto"/>
              <w:bottom w:val="single" w:sz="4" w:space="0" w:color="auto"/>
              <w:right w:val="single" w:sz="4" w:space="0" w:color="auto"/>
            </w:tcBorders>
          </w:tcPr>
          <w:p w14:paraId="681E9E50" w14:textId="5FA0D259" w:rsidR="000048AF" w:rsidRPr="008672FB" w:rsidRDefault="00C231D3" w:rsidP="000048AF">
            <w:pPr>
              <w:pStyle w:val="NoSpacing"/>
              <w:jc w:val="center"/>
              <w:rPr>
                <w:rFonts w:ascii="Cambria" w:hAnsi="Cambria"/>
                <w:sz w:val="24"/>
                <w:szCs w:val="24"/>
              </w:rPr>
            </w:pPr>
            <w:r>
              <w:rPr>
                <w:rFonts w:ascii="Cambria" w:hAnsi="Cambria"/>
                <w:sz w:val="24"/>
                <w:szCs w:val="24"/>
              </w:rPr>
              <w:t>6</w:t>
            </w:r>
          </w:p>
        </w:tc>
        <w:tc>
          <w:tcPr>
            <w:tcW w:w="813" w:type="dxa"/>
            <w:tcBorders>
              <w:top w:val="single" w:sz="4" w:space="0" w:color="auto"/>
              <w:left w:val="single" w:sz="4" w:space="0" w:color="auto"/>
              <w:bottom w:val="single" w:sz="4" w:space="0" w:color="auto"/>
              <w:right w:val="single" w:sz="4" w:space="0" w:color="auto"/>
            </w:tcBorders>
          </w:tcPr>
          <w:p w14:paraId="79AC5301" w14:textId="1F493F1A"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62F943D3" w14:textId="4D7495A9" w:rsidR="00BA5B65" w:rsidRPr="008672FB" w:rsidRDefault="00B8496C" w:rsidP="00F1355E">
            <w:pPr>
              <w:pStyle w:val="NoSpacing"/>
              <w:rPr>
                <w:rFonts w:ascii="Cambria" w:hAnsi="Cambria"/>
                <w:sz w:val="24"/>
                <w:szCs w:val="24"/>
              </w:rPr>
            </w:pPr>
            <w:r>
              <w:rPr>
                <w:rFonts w:ascii="Cambria" w:hAnsi="Cambria"/>
                <w:sz w:val="24"/>
                <w:szCs w:val="24"/>
              </w:rPr>
              <w:t>HP Cartridge, 678 black</w:t>
            </w:r>
          </w:p>
        </w:tc>
        <w:tc>
          <w:tcPr>
            <w:tcW w:w="1678" w:type="dxa"/>
            <w:tcBorders>
              <w:top w:val="single" w:sz="4" w:space="0" w:color="auto"/>
              <w:left w:val="single" w:sz="4" w:space="0" w:color="auto"/>
              <w:bottom w:val="single" w:sz="4" w:space="0" w:color="auto"/>
              <w:right w:val="single" w:sz="4" w:space="0" w:color="auto"/>
            </w:tcBorders>
          </w:tcPr>
          <w:p w14:paraId="0FABD63D"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69ACE"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C231D3">
        <w:tc>
          <w:tcPr>
            <w:tcW w:w="1179" w:type="dxa"/>
            <w:tcBorders>
              <w:top w:val="single" w:sz="4" w:space="0" w:color="auto"/>
              <w:left w:val="single" w:sz="4" w:space="0" w:color="auto"/>
              <w:bottom w:val="single" w:sz="4" w:space="0" w:color="auto"/>
              <w:right w:val="single" w:sz="4" w:space="0" w:color="auto"/>
            </w:tcBorders>
          </w:tcPr>
          <w:p w14:paraId="2B81FB9A" w14:textId="37B28B41" w:rsidR="00BA5B65" w:rsidRPr="008672FB" w:rsidRDefault="00C231D3" w:rsidP="008672FB">
            <w:pPr>
              <w:pStyle w:val="NoSpacing"/>
              <w:jc w:val="center"/>
              <w:rPr>
                <w:rFonts w:ascii="Cambria" w:hAnsi="Cambria"/>
                <w:sz w:val="24"/>
                <w:szCs w:val="24"/>
              </w:rPr>
            </w:pPr>
            <w:r>
              <w:rPr>
                <w:rFonts w:ascii="Cambria" w:hAnsi="Cambria"/>
                <w:sz w:val="24"/>
                <w:szCs w:val="24"/>
              </w:rPr>
              <w:t>4</w:t>
            </w:r>
          </w:p>
        </w:tc>
        <w:tc>
          <w:tcPr>
            <w:tcW w:w="813" w:type="dxa"/>
            <w:tcBorders>
              <w:top w:val="single" w:sz="4" w:space="0" w:color="auto"/>
              <w:left w:val="single" w:sz="4" w:space="0" w:color="auto"/>
              <w:bottom w:val="single" w:sz="4" w:space="0" w:color="auto"/>
              <w:right w:val="single" w:sz="4" w:space="0" w:color="auto"/>
            </w:tcBorders>
          </w:tcPr>
          <w:p w14:paraId="349DFA78" w14:textId="3D8B4605"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2B9E97ED" w14:textId="05D3B94F" w:rsidR="00BA5B65" w:rsidRPr="008672FB" w:rsidRDefault="00B8496C" w:rsidP="00F1355E">
            <w:pPr>
              <w:pStyle w:val="NoSpacing"/>
              <w:rPr>
                <w:rFonts w:ascii="Cambria" w:hAnsi="Cambria"/>
                <w:sz w:val="24"/>
                <w:szCs w:val="24"/>
              </w:rPr>
            </w:pPr>
            <w:r>
              <w:rPr>
                <w:rFonts w:ascii="Cambria" w:hAnsi="Cambria"/>
                <w:sz w:val="24"/>
                <w:szCs w:val="24"/>
              </w:rPr>
              <w:t>HP Cartridge, 678 color</w:t>
            </w:r>
          </w:p>
        </w:tc>
        <w:tc>
          <w:tcPr>
            <w:tcW w:w="1678" w:type="dxa"/>
            <w:tcBorders>
              <w:top w:val="single" w:sz="4" w:space="0" w:color="auto"/>
              <w:left w:val="single" w:sz="4" w:space="0" w:color="auto"/>
              <w:bottom w:val="single" w:sz="4" w:space="0" w:color="auto"/>
              <w:right w:val="single" w:sz="4" w:space="0" w:color="auto"/>
            </w:tcBorders>
          </w:tcPr>
          <w:p w14:paraId="7E3719C3"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22E456A9"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C231D3">
        <w:tc>
          <w:tcPr>
            <w:tcW w:w="1179" w:type="dxa"/>
            <w:tcBorders>
              <w:top w:val="single" w:sz="4" w:space="0" w:color="auto"/>
              <w:left w:val="single" w:sz="4" w:space="0" w:color="auto"/>
              <w:bottom w:val="single" w:sz="4" w:space="0" w:color="auto"/>
              <w:right w:val="single" w:sz="4" w:space="0" w:color="auto"/>
            </w:tcBorders>
          </w:tcPr>
          <w:p w14:paraId="302ACFC8" w14:textId="57951E2B" w:rsidR="00BA5B65" w:rsidRPr="008672FB" w:rsidRDefault="00C231D3" w:rsidP="008672FB">
            <w:pPr>
              <w:pStyle w:val="NoSpacing"/>
              <w:jc w:val="center"/>
              <w:rPr>
                <w:rFonts w:ascii="Cambria" w:hAnsi="Cambria"/>
                <w:sz w:val="24"/>
                <w:szCs w:val="24"/>
              </w:rPr>
            </w:pPr>
            <w:r>
              <w:rPr>
                <w:rFonts w:ascii="Cambria" w:hAnsi="Cambria"/>
                <w:sz w:val="24"/>
                <w:szCs w:val="24"/>
              </w:rPr>
              <w:t>4</w:t>
            </w:r>
          </w:p>
        </w:tc>
        <w:tc>
          <w:tcPr>
            <w:tcW w:w="813" w:type="dxa"/>
            <w:tcBorders>
              <w:top w:val="single" w:sz="4" w:space="0" w:color="auto"/>
              <w:left w:val="single" w:sz="4" w:space="0" w:color="auto"/>
              <w:bottom w:val="single" w:sz="4" w:space="0" w:color="auto"/>
              <w:right w:val="single" w:sz="4" w:space="0" w:color="auto"/>
            </w:tcBorders>
          </w:tcPr>
          <w:p w14:paraId="7572038B" w14:textId="2309FBE5"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31FEEE2C" w14:textId="6D5A47F9" w:rsidR="00BA5B65" w:rsidRPr="008672FB" w:rsidRDefault="00B8496C" w:rsidP="00F1355E">
            <w:pPr>
              <w:pStyle w:val="NoSpacing"/>
              <w:rPr>
                <w:rFonts w:ascii="Cambria" w:hAnsi="Cambria"/>
                <w:sz w:val="24"/>
                <w:szCs w:val="24"/>
              </w:rPr>
            </w:pPr>
            <w:r>
              <w:rPr>
                <w:rFonts w:ascii="Cambria" w:hAnsi="Cambria"/>
                <w:sz w:val="24"/>
                <w:szCs w:val="24"/>
              </w:rPr>
              <w:t>HP ink 933 cartridge, black</w:t>
            </w:r>
          </w:p>
        </w:tc>
        <w:tc>
          <w:tcPr>
            <w:tcW w:w="1678" w:type="dxa"/>
            <w:tcBorders>
              <w:top w:val="single" w:sz="4" w:space="0" w:color="auto"/>
              <w:left w:val="single" w:sz="4" w:space="0" w:color="auto"/>
              <w:bottom w:val="single" w:sz="4" w:space="0" w:color="auto"/>
              <w:right w:val="single" w:sz="4" w:space="0" w:color="auto"/>
            </w:tcBorders>
          </w:tcPr>
          <w:p w14:paraId="1C03DF6F"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9F69CF"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C231D3">
        <w:tc>
          <w:tcPr>
            <w:tcW w:w="1179" w:type="dxa"/>
            <w:tcBorders>
              <w:top w:val="single" w:sz="4" w:space="0" w:color="auto"/>
              <w:left w:val="single" w:sz="4" w:space="0" w:color="auto"/>
              <w:bottom w:val="single" w:sz="4" w:space="0" w:color="auto"/>
              <w:right w:val="single" w:sz="4" w:space="0" w:color="auto"/>
            </w:tcBorders>
          </w:tcPr>
          <w:p w14:paraId="488CF5D0" w14:textId="0EB3447F" w:rsidR="00BA5B65" w:rsidRPr="008672FB" w:rsidRDefault="00C231D3" w:rsidP="008672FB">
            <w:pPr>
              <w:pStyle w:val="NoSpacing"/>
              <w:jc w:val="center"/>
              <w:rPr>
                <w:rFonts w:ascii="Cambria" w:hAnsi="Cambria"/>
                <w:sz w:val="24"/>
                <w:szCs w:val="24"/>
              </w:rPr>
            </w:pPr>
            <w:r>
              <w:rPr>
                <w:rFonts w:ascii="Cambria" w:hAnsi="Cambria"/>
                <w:sz w:val="24"/>
                <w:szCs w:val="24"/>
              </w:rPr>
              <w:t>3</w:t>
            </w:r>
          </w:p>
        </w:tc>
        <w:tc>
          <w:tcPr>
            <w:tcW w:w="813" w:type="dxa"/>
            <w:tcBorders>
              <w:top w:val="single" w:sz="4" w:space="0" w:color="auto"/>
              <w:left w:val="single" w:sz="4" w:space="0" w:color="auto"/>
              <w:bottom w:val="single" w:sz="4" w:space="0" w:color="auto"/>
              <w:right w:val="single" w:sz="4" w:space="0" w:color="auto"/>
            </w:tcBorders>
          </w:tcPr>
          <w:p w14:paraId="62BF0640" w14:textId="51113E02"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555FAF59" w14:textId="4C0694DB" w:rsidR="00BA5B65" w:rsidRPr="008672FB" w:rsidRDefault="00B8496C" w:rsidP="00F1355E">
            <w:pPr>
              <w:pStyle w:val="NoSpacing"/>
              <w:rPr>
                <w:rFonts w:ascii="Cambria" w:hAnsi="Cambria"/>
                <w:sz w:val="24"/>
                <w:szCs w:val="24"/>
              </w:rPr>
            </w:pPr>
            <w:r>
              <w:rPr>
                <w:rFonts w:ascii="Cambria" w:hAnsi="Cambria"/>
                <w:sz w:val="24"/>
                <w:szCs w:val="24"/>
              </w:rPr>
              <w:t>HP ink 933 cartridge, cyan</w:t>
            </w:r>
          </w:p>
        </w:tc>
        <w:tc>
          <w:tcPr>
            <w:tcW w:w="1678" w:type="dxa"/>
            <w:tcBorders>
              <w:top w:val="single" w:sz="4" w:space="0" w:color="auto"/>
              <w:left w:val="single" w:sz="4" w:space="0" w:color="auto"/>
              <w:bottom w:val="single" w:sz="4" w:space="0" w:color="auto"/>
              <w:right w:val="single" w:sz="4" w:space="0" w:color="auto"/>
            </w:tcBorders>
          </w:tcPr>
          <w:p w14:paraId="52D6CAF6"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5353336"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C231D3">
        <w:tc>
          <w:tcPr>
            <w:tcW w:w="1179" w:type="dxa"/>
            <w:tcBorders>
              <w:top w:val="single" w:sz="4" w:space="0" w:color="auto"/>
              <w:left w:val="single" w:sz="4" w:space="0" w:color="auto"/>
              <w:bottom w:val="single" w:sz="4" w:space="0" w:color="auto"/>
              <w:right w:val="single" w:sz="4" w:space="0" w:color="auto"/>
            </w:tcBorders>
          </w:tcPr>
          <w:p w14:paraId="2E099866" w14:textId="0E576CB2" w:rsidR="00BA5B65" w:rsidRPr="008672FB" w:rsidRDefault="00C231D3" w:rsidP="008672FB">
            <w:pPr>
              <w:pStyle w:val="NoSpacing"/>
              <w:jc w:val="center"/>
              <w:rPr>
                <w:rFonts w:ascii="Cambria" w:hAnsi="Cambria"/>
                <w:sz w:val="24"/>
                <w:szCs w:val="24"/>
              </w:rPr>
            </w:pPr>
            <w:r>
              <w:rPr>
                <w:rFonts w:ascii="Cambria" w:hAnsi="Cambria"/>
                <w:sz w:val="24"/>
                <w:szCs w:val="24"/>
              </w:rPr>
              <w:t>3</w:t>
            </w:r>
          </w:p>
        </w:tc>
        <w:tc>
          <w:tcPr>
            <w:tcW w:w="813" w:type="dxa"/>
            <w:tcBorders>
              <w:top w:val="single" w:sz="4" w:space="0" w:color="auto"/>
              <w:left w:val="single" w:sz="4" w:space="0" w:color="auto"/>
              <w:bottom w:val="single" w:sz="4" w:space="0" w:color="auto"/>
              <w:right w:val="single" w:sz="4" w:space="0" w:color="auto"/>
            </w:tcBorders>
          </w:tcPr>
          <w:p w14:paraId="412852CD" w14:textId="1D84A6F3"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42FD62D5" w14:textId="2945C929" w:rsidR="00BA5B65" w:rsidRPr="008672FB" w:rsidRDefault="00B8496C" w:rsidP="00F1355E">
            <w:pPr>
              <w:pStyle w:val="NoSpacing"/>
              <w:rPr>
                <w:rFonts w:ascii="Cambria" w:hAnsi="Cambria"/>
                <w:sz w:val="24"/>
                <w:szCs w:val="24"/>
              </w:rPr>
            </w:pPr>
            <w:r>
              <w:rPr>
                <w:rFonts w:ascii="Cambria" w:hAnsi="Cambria"/>
                <w:sz w:val="24"/>
                <w:szCs w:val="24"/>
              </w:rPr>
              <w:t>HP ink 933 cartridge, magenta</w:t>
            </w:r>
          </w:p>
        </w:tc>
        <w:tc>
          <w:tcPr>
            <w:tcW w:w="1678" w:type="dxa"/>
            <w:tcBorders>
              <w:top w:val="single" w:sz="4" w:space="0" w:color="auto"/>
              <w:left w:val="single" w:sz="4" w:space="0" w:color="auto"/>
              <w:bottom w:val="single" w:sz="4" w:space="0" w:color="auto"/>
              <w:right w:val="single" w:sz="4" w:space="0" w:color="auto"/>
            </w:tcBorders>
          </w:tcPr>
          <w:p w14:paraId="0DC54F7D"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587142C"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C231D3">
        <w:tc>
          <w:tcPr>
            <w:tcW w:w="1179" w:type="dxa"/>
            <w:tcBorders>
              <w:top w:val="single" w:sz="4" w:space="0" w:color="auto"/>
              <w:left w:val="single" w:sz="4" w:space="0" w:color="auto"/>
              <w:bottom w:val="single" w:sz="4" w:space="0" w:color="auto"/>
              <w:right w:val="single" w:sz="4" w:space="0" w:color="auto"/>
            </w:tcBorders>
          </w:tcPr>
          <w:p w14:paraId="4D4CBB41" w14:textId="4AF190C0" w:rsidR="00BA5B65" w:rsidRPr="008672FB" w:rsidRDefault="00C231D3" w:rsidP="008672FB">
            <w:pPr>
              <w:pStyle w:val="NoSpacing"/>
              <w:jc w:val="center"/>
              <w:rPr>
                <w:rFonts w:ascii="Cambria" w:hAnsi="Cambria"/>
                <w:sz w:val="24"/>
                <w:szCs w:val="24"/>
              </w:rPr>
            </w:pPr>
            <w:r>
              <w:rPr>
                <w:rFonts w:ascii="Cambria" w:hAnsi="Cambria"/>
                <w:sz w:val="24"/>
                <w:szCs w:val="24"/>
              </w:rPr>
              <w:t>3</w:t>
            </w:r>
          </w:p>
        </w:tc>
        <w:tc>
          <w:tcPr>
            <w:tcW w:w="813" w:type="dxa"/>
            <w:tcBorders>
              <w:top w:val="single" w:sz="4" w:space="0" w:color="auto"/>
              <w:left w:val="single" w:sz="4" w:space="0" w:color="auto"/>
              <w:bottom w:val="single" w:sz="4" w:space="0" w:color="auto"/>
              <w:right w:val="single" w:sz="4" w:space="0" w:color="auto"/>
            </w:tcBorders>
          </w:tcPr>
          <w:p w14:paraId="13B883C2" w14:textId="0505720D" w:rsidR="00BA5B65" w:rsidRPr="008672FB" w:rsidRDefault="00C231D3" w:rsidP="008672FB">
            <w:pPr>
              <w:pStyle w:val="NoSpacing"/>
              <w:jc w:val="center"/>
              <w:rPr>
                <w:rFonts w:ascii="Cambria" w:hAnsi="Cambria"/>
                <w:sz w:val="24"/>
                <w:szCs w:val="24"/>
              </w:rPr>
            </w:pPr>
            <w:r>
              <w:rPr>
                <w:rFonts w:ascii="Cambria" w:hAnsi="Cambria"/>
                <w:sz w:val="24"/>
                <w:szCs w:val="24"/>
              </w:rPr>
              <w:t>Cartridge</w:t>
            </w:r>
          </w:p>
        </w:tc>
        <w:tc>
          <w:tcPr>
            <w:tcW w:w="3609" w:type="dxa"/>
            <w:tcBorders>
              <w:top w:val="single" w:sz="4" w:space="0" w:color="auto"/>
              <w:left w:val="single" w:sz="4" w:space="0" w:color="auto"/>
              <w:bottom w:val="single" w:sz="4" w:space="0" w:color="auto"/>
              <w:right w:val="single" w:sz="4" w:space="0" w:color="auto"/>
            </w:tcBorders>
          </w:tcPr>
          <w:p w14:paraId="28A36678" w14:textId="5F5D8474" w:rsidR="00BA5B65" w:rsidRPr="008672FB" w:rsidRDefault="00B8496C" w:rsidP="00F1355E">
            <w:pPr>
              <w:pStyle w:val="NoSpacing"/>
              <w:rPr>
                <w:rFonts w:ascii="Cambria" w:hAnsi="Cambria"/>
                <w:sz w:val="24"/>
                <w:szCs w:val="24"/>
              </w:rPr>
            </w:pPr>
            <w:r>
              <w:rPr>
                <w:rFonts w:ascii="Cambria" w:hAnsi="Cambria"/>
                <w:sz w:val="24"/>
                <w:szCs w:val="24"/>
              </w:rPr>
              <w:t>HP ink 933 cartridge, yellow</w:t>
            </w:r>
          </w:p>
        </w:tc>
        <w:tc>
          <w:tcPr>
            <w:tcW w:w="1678" w:type="dxa"/>
            <w:tcBorders>
              <w:top w:val="single" w:sz="4" w:space="0" w:color="auto"/>
              <w:left w:val="single" w:sz="4" w:space="0" w:color="auto"/>
              <w:bottom w:val="single" w:sz="4" w:space="0" w:color="auto"/>
              <w:right w:val="single" w:sz="4" w:space="0" w:color="auto"/>
            </w:tcBorders>
          </w:tcPr>
          <w:p w14:paraId="1F9EDDE4"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2CB33491"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C231D3">
        <w:tc>
          <w:tcPr>
            <w:tcW w:w="1179" w:type="dxa"/>
            <w:tcBorders>
              <w:top w:val="single" w:sz="4" w:space="0" w:color="auto"/>
              <w:left w:val="single" w:sz="4" w:space="0" w:color="auto"/>
              <w:bottom w:val="single" w:sz="4" w:space="0" w:color="auto"/>
              <w:right w:val="single" w:sz="4" w:space="0" w:color="auto"/>
            </w:tcBorders>
          </w:tcPr>
          <w:p w14:paraId="2F75B493" w14:textId="304AF669" w:rsidR="00BA5B65" w:rsidRPr="008672FB" w:rsidRDefault="00C231D3" w:rsidP="008672FB">
            <w:pPr>
              <w:pStyle w:val="NoSpacing"/>
              <w:jc w:val="center"/>
              <w:rPr>
                <w:rFonts w:ascii="Cambria" w:hAnsi="Cambria"/>
                <w:sz w:val="24"/>
                <w:szCs w:val="24"/>
              </w:rPr>
            </w:pPr>
            <w:r>
              <w:rPr>
                <w:rFonts w:ascii="Cambria" w:hAnsi="Cambria"/>
                <w:sz w:val="24"/>
                <w:szCs w:val="24"/>
              </w:rPr>
              <w:t>8</w:t>
            </w:r>
          </w:p>
        </w:tc>
        <w:tc>
          <w:tcPr>
            <w:tcW w:w="813" w:type="dxa"/>
            <w:tcBorders>
              <w:top w:val="single" w:sz="4" w:space="0" w:color="auto"/>
              <w:left w:val="single" w:sz="4" w:space="0" w:color="auto"/>
              <w:bottom w:val="single" w:sz="4" w:space="0" w:color="auto"/>
              <w:right w:val="single" w:sz="4" w:space="0" w:color="auto"/>
            </w:tcBorders>
          </w:tcPr>
          <w:p w14:paraId="519D2F70" w14:textId="1C946F68"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1631B2D5" w14:textId="1631736F" w:rsidR="00BA5B65" w:rsidRPr="008672FB" w:rsidRDefault="00B8496C" w:rsidP="00F1355E">
            <w:pPr>
              <w:pStyle w:val="NoSpacing"/>
              <w:rPr>
                <w:rFonts w:ascii="Cambria" w:hAnsi="Cambria"/>
                <w:sz w:val="24"/>
                <w:szCs w:val="24"/>
              </w:rPr>
            </w:pPr>
            <w:r>
              <w:rPr>
                <w:rFonts w:ascii="Cambria" w:hAnsi="Cambria"/>
                <w:sz w:val="24"/>
                <w:szCs w:val="24"/>
              </w:rPr>
              <w:t>HP GT 51, regular, black</w:t>
            </w:r>
          </w:p>
        </w:tc>
        <w:tc>
          <w:tcPr>
            <w:tcW w:w="1678" w:type="dxa"/>
            <w:tcBorders>
              <w:top w:val="single" w:sz="4" w:space="0" w:color="auto"/>
              <w:left w:val="single" w:sz="4" w:space="0" w:color="auto"/>
              <w:bottom w:val="single" w:sz="4" w:space="0" w:color="auto"/>
              <w:right w:val="single" w:sz="4" w:space="0" w:color="auto"/>
            </w:tcBorders>
          </w:tcPr>
          <w:p w14:paraId="0BA65260"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6B2DACF"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C231D3">
        <w:tc>
          <w:tcPr>
            <w:tcW w:w="1179" w:type="dxa"/>
            <w:tcBorders>
              <w:top w:val="single" w:sz="4" w:space="0" w:color="auto"/>
              <w:left w:val="single" w:sz="4" w:space="0" w:color="auto"/>
              <w:bottom w:val="single" w:sz="4" w:space="0" w:color="auto"/>
              <w:right w:val="single" w:sz="4" w:space="0" w:color="auto"/>
            </w:tcBorders>
          </w:tcPr>
          <w:p w14:paraId="117AAF12" w14:textId="46DBD9C2" w:rsidR="00BA5B65" w:rsidRPr="008672FB" w:rsidRDefault="00C231D3" w:rsidP="008672FB">
            <w:pPr>
              <w:pStyle w:val="NoSpacing"/>
              <w:jc w:val="center"/>
              <w:rPr>
                <w:rFonts w:ascii="Cambria" w:hAnsi="Cambria"/>
                <w:sz w:val="24"/>
                <w:szCs w:val="24"/>
              </w:rPr>
            </w:pPr>
            <w:r>
              <w:rPr>
                <w:rFonts w:ascii="Cambria" w:hAnsi="Cambria"/>
                <w:sz w:val="24"/>
                <w:szCs w:val="24"/>
              </w:rPr>
              <w:t>4</w:t>
            </w:r>
          </w:p>
        </w:tc>
        <w:tc>
          <w:tcPr>
            <w:tcW w:w="813" w:type="dxa"/>
            <w:tcBorders>
              <w:top w:val="single" w:sz="4" w:space="0" w:color="auto"/>
              <w:left w:val="single" w:sz="4" w:space="0" w:color="auto"/>
              <w:bottom w:val="single" w:sz="4" w:space="0" w:color="auto"/>
              <w:right w:val="single" w:sz="4" w:space="0" w:color="auto"/>
            </w:tcBorders>
          </w:tcPr>
          <w:p w14:paraId="2A9AFE30" w14:textId="05829944"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17163734" w14:textId="62479B91" w:rsidR="00BA5B65" w:rsidRPr="008672FB" w:rsidRDefault="00A009CA" w:rsidP="00F1355E">
            <w:pPr>
              <w:pStyle w:val="NoSpacing"/>
              <w:rPr>
                <w:rFonts w:ascii="Cambria" w:hAnsi="Cambria"/>
                <w:sz w:val="24"/>
                <w:szCs w:val="24"/>
              </w:rPr>
            </w:pPr>
            <w:r>
              <w:rPr>
                <w:rFonts w:ascii="Cambria" w:hAnsi="Cambria"/>
                <w:sz w:val="24"/>
                <w:szCs w:val="24"/>
              </w:rPr>
              <w:t>HP GT 52, regular, cyan</w:t>
            </w:r>
          </w:p>
        </w:tc>
        <w:tc>
          <w:tcPr>
            <w:tcW w:w="1678" w:type="dxa"/>
            <w:tcBorders>
              <w:top w:val="single" w:sz="4" w:space="0" w:color="auto"/>
              <w:left w:val="single" w:sz="4" w:space="0" w:color="auto"/>
              <w:bottom w:val="single" w:sz="4" w:space="0" w:color="auto"/>
              <w:right w:val="single" w:sz="4" w:space="0" w:color="auto"/>
            </w:tcBorders>
          </w:tcPr>
          <w:p w14:paraId="4A508F78"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F9CD6AC"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C231D3">
        <w:tc>
          <w:tcPr>
            <w:tcW w:w="1179" w:type="dxa"/>
            <w:tcBorders>
              <w:top w:val="single" w:sz="4" w:space="0" w:color="auto"/>
              <w:left w:val="single" w:sz="4" w:space="0" w:color="auto"/>
              <w:bottom w:val="single" w:sz="4" w:space="0" w:color="auto"/>
              <w:right w:val="single" w:sz="4" w:space="0" w:color="auto"/>
            </w:tcBorders>
          </w:tcPr>
          <w:p w14:paraId="0E63C047" w14:textId="7B3DC97B" w:rsidR="00BA5B65" w:rsidRPr="008672FB" w:rsidRDefault="00C231D3" w:rsidP="008672FB">
            <w:pPr>
              <w:pStyle w:val="NoSpacing"/>
              <w:jc w:val="center"/>
              <w:rPr>
                <w:rFonts w:ascii="Cambria" w:hAnsi="Cambria"/>
                <w:sz w:val="24"/>
                <w:szCs w:val="24"/>
              </w:rPr>
            </w:pPr>
            <w:r>
              <w:rPr>
                <w:rFonts w:ascii="Cambria" w:hAnsi="Cambria"/>
                <w:sz w:val="24"/>
                <w:szCs w:val="24"/>
              </w:rPr>
              <w:t>4</w:t>
            </w:r>
          </w:p>
        </w:tc>
        <w:tc>
          <w:tcPr>
            <w:tcW w:w="813" w:type="dxa"/>
            <w:tcBorders>
              <w:top w:val="single" w:sz="4" w:space="0" w:color="auto"/>
              <w:left w:val="single" w:sz="4" w:space="0" w:color="auto"/>
              <w:bottom w:val="single" w:sz="4" w:space="0" w:color="auto"/>
              <w:right w:val="single" w:sz="4" w:space="0" w:color="auto"/>
            </w:tcBorders>
          </w:tcPr>
          <w:p w14:paraId="23D40DD4" w14:textId="7E3E66D1"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19235409" w14:textId="1FE4EB2E" w:rsidR="00BA5B65" w:rsidRPr="008672FB" w:rsidRDefault="00A009CA" w:rsidP="00F1355E">
            <w:pPr>
              <w:pStyle w:val="NoSpacing"/>
              <w:rPr>
                <w:rFonts w:ascii="Cambria" w:hAnsi="Cambria"/>
                <w:sz w:val="24"/>
                <w:szCs w:val="24"/>
              </w:rPr>
            </w:pPr>
            <w:r>
              <w:rPr>
                <w:rFonts w:ascii="Cambria" w:hAnsi="Cambria"/>
                <w:sz w:val="24"/>
                <w:szCs w:val="24"/>
              </w:rPr>
              <w:t>HP GT 51, regular, magenta</w:t>
            </w:r>
          </w:p>
        </w:tc>
        <w:tc>
          <w:tcPr>
            <w:tcW w:w="1678" w:type="dxa"/>
            <w:tcBorders>
              <w:top w:val="single" w:sz="4" w:space="0" w:color="auto"/>
              <w:left w:val="single" w:sz="4" w:space="0" w:color="auto"/>
              <w:bottom w:val="single" w:sz="4" w:space="0" w:color="auto"/>
              <w:right w:val="single" w:sz="4" w:space="0" w:color="auto"/>
            </w:tcBorders>
          </w:tcPr>
          <w:p w14:paraId="7B5BA4D3"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5CF1E67"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C231D3">
        <w:tc>
          <w:tcPr>
            <w:tcW w:w="1179" w:type="dxa"/>
            <w:tcBorders>
              <w:top w:val="single" w:sz="4" w:space="0" w:color="auto"/>
              <w:left w:val="single" w:sz="4" w:space="0" w:color="auto"/>
              <w:bottom w:val="single" w:sz="4" w:space="0" w:color="auto"/>
              <w:right w:val="single" w:sz="4" w:space="0" w:color="auto"/>
            </w:tcBorders>
          </w:tcPr>
          <w:p w14:paraId="7E12B1C5" w14:textId="0C676401" w:rsidR="00BA5B65" w:rsidRPr="008672FB" w:rsidRDefault="00C231D3" w:rsidP="008672FB">
            <w:pPr>
              <w:pStyle w:val="NoSpacing"/>
              <w:jc w:val="center"/>
              <w:rPr>
                <w:rFonts w:ascii="Cambria" w:hAnsi="Cambria"/>
                <w:sz w:val="24"/>
                <w:szCs w:val="24"/>
              </w:rPr>
            </w:pPr>
            <w:r>
              <w:rPr>
                <w:rFonts w:ascii="Cambria" w:hAnsi="Cambria"/>
                <w:sz w:val="24"/>
                <w:szCs w:val="24"/>
              </w:rPr>
              <w:t>4</w:t>
            </w:r>
          </w:p>
        </w:tc>
        <w:tc>
          <w:tcPr>
            <w:tcW w:w="813" w:type="dxa"/>
            <w:tcBorders>
              <w:top w:val="single" w:sz="4" w:space="0" w:color="auto"/>
              <w:left w:val="single" w:sz="4" w:space="0" w:color="auto"/>
              <w:bottom w:val="single" w:sz="4" w:space="0" w:color="auto"/>
              <w:right w:val="single" w:sz="4" w:space="0" w:color="auto"/>
            </w:tcBorders>
          </w:tcPr>
          <w:p w14:paraId="2E3AD8C4" w14:textId="3AFB6B11"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229A96F8" w14:textId="1E378792" w:rsidR="00BA5B65" w:rsidRPr="008672FB" w:rsidRDefault="00A009CA" w:rsidP="00F1355E">
            <w:pPr>
              <w:pStyle w:val="NoSpacing"/>
              <w:rPr>
                <w:rFonts w:ascii="Cambria" w:hAnsi="Cambria"/>
                <w:sz w:val="24"/>
                <w:szCs w:val="24"/>
              </w:rPr>
            </w:pPr>
            <w:r>
              <w:rPr>
                <w:rFonts w:ascii="Cambria" w:hAnsi="Cambria"/>
                <w:sz w:val="24"/>
                <w:szCs w:val="24"/>
              </w:rPr>
              <w:t>HP GT 51, regular, yellow</w:t>
            </w:r>
          </w:p>
        </w:tc>
        <w:tc>
          <w:tcPr>
            <w:tcW w:w="1678" w:type="dxa"/>
            <w:tcBorders>
              <w:top w:val="single" w:sz="4" w:space="0" w:color="auto"/>
              <w:left w:val="single" w:sz="4" w:space="0" w:color="auto"/>
              <w:bottom w:val="single" w:sz="4" w:space="0" w:color="auto"/>
              <w:right w:val="single" w:sz="4" w:space="0" w:color="auto"/>
            </w:tcBorders>
          </w:tcPr>
          <w:p w14:paraId="1F9E71AD"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C7BBB90"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1D74240" w14:textId="77777777" w:rsidR="00BA5B65" w:rsidRDefault="00BA5B65" w:rsidP="008672FB">
            <w:pPr>
              <w:pStyle w:val="NoSpacing"/>
              <w:rPr>
                <w:rFonts w:ascii="Cambria" w:hAnsi="Cambria"/>
                <w:b/>
                <w:bCs/>
                <w:sz w:val="24"/>
                <w:szCs w:val="24"/>
              </w:rPr>
            </w:pPr>
          </w:p>
        </w:tc>
      </w:tr>
      <w:tr w:rsidR="00BA5B65" w14:paraId="25E52696" w14:textId="77777777" w:rsidTr="00C231D3">
        <w:tc>
          <w:tcPr>
            <w:tcW w:w="1179" w:type="dxa"/>
            <w:tcBorders>
              <w:top w:val="single" w:sz="4" w:space="0" w:color="auto"/>
              <w:left w:val="single" w:sz="4" w:space="0" w:color="auto"/>
              <w:bottom w:val="single" w:sz="4" w:space="0" w:color="auto"/>
              <w:right w:val="single" w:sz="4" w:space="0" w:color="auto"/>
            </w:tcBorders>
          </w:tcPr>
          <w:p w14:paraId="3A58451E" w14:textId="757438A0" w:rsidR="00BA5B65" w:rsidRPr="008672FB" w:rsidRDefault="00C231D3" w:rsidP="008672FB">
            <w:pPr>
              <w:pStyle w:val="NoSpacing"/>
              <w:jc w:val="center"/>
              <w:rPr>
                <w:rFonts w:ascii="Cambria" w:hAnsi="Cambria"/>
                <w:sz w:val="24"/>
                <w:szCs w:val="24"/>
              </w:rPr>
            </w:pPr>
            <w:r>
              <w:rPr>
                <w:rFonts w:ascii="Cambria" w:hAnsi="Cambria"/>
                <w:sz w:val="24"/>
                <w:szCs w:val="24"/>
              </w:rPr>
              <w:t>8</w:t>
            </w:r>
          </w:p>
        </w:tc>
        <w:tc>
          <w:tcPr>
            <w:tcW w:w="813" w:type="dxa"/>
            <w:tcBorders>
              <w:top w:val="single" w:sz="4" w:space="0" w:color="auto"/>
              <w:left w:val="single" w:sz="4" w:space="0" w:color="auto"/>
              <w:bottom w:val="single" w:sz="4" w:space="0" w:color="auto"/>
              <w:right w:val="single" w:sz="4" w:space="0" w:color="auto"/>
            </w:tcBorders>
          </w:tcPr>
          <w:p w14:paraId="67605D26" w14:textId="5A4750DA"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76E25F0E" w14:textId="30FF6C79" w:rsidR="00BA5B65" w:rsidRPr="008672FB" w:rsidRDefault="00A009CA" w:rsidP="00F1355E">
            <w:pPr>
              <w:pStyle w:val="NoSpacing"/>
              <w:rPr>
                <w:rFonts w:ascii="Cambria" w:hAnsi="Cambria"/>
                <w:sz w:val="24"/>
                <w:szCs w:val="24"/>
              </w:rPr>
            </w:pPr>
            <w:r>
              <w:rPr>
                <w:rFonts w:ascii="Cambria" w:hAnsi="Cambria"/>
                <w:sz w:val="24"/>
                <w:szCs w:val="24"/>
              </w:rPr>
              <w:t>Ink refill, Epson L6160 001 black</w:t>
            </w:r>
          </w:p>
        </w:tc>
        <w:tc>
          <w:tcPr>
            <w:tcW w:w="1678" w:type="dxa"/>
            <w:tcBorders>
              <w:top w:val="single" w:sz="4" w:space="0" w:color="auto"/>
              <w:left w:val="single" w:sz="4" w:space="0" w:color="auto"/>
              <w:bottom w:val="single" w:sz="4" w:space="0" w:color="auto"/>
              <w:right w:val="single" w:sz="4" w:space="0" w:color="auto"/>
            </w:tcBorders>
          </w:tcPr>
          <w:p w14:paraId="65659DA3"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65D524E"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52B36E1" w14:textId="77777777" w:rsidR="00BA5B65" w:rsidRDefault="00BA5B65" w:rsidP="008672FB">
            <w:pPr>
              <w:pStyle w:val="NoSpacing"/>
              <w:rPr>
                <w:rFonts w:ascii="Cambria" w:hAnsi="Cambria"/>
                <w:b/>
                <w:bCs/>
                <w:sz w:val="24"/>
                <w:szCs w:val="24"/>
              </w:rPr>
            </w:pPr>
          </w:p>
        </w:tc>
      </w:tr>
      <w:tr w:rsidR="00BA5B65" w14:paraId="6FDE9519" w14:textId="77777777" w:rsidTr="00C231D3">
        <w:tc>
          <w:tcPr>
            <w:tcW w:w="1179" w:type="dxa"/>
            <w:tcBorders>
              <w:top w:val="single" w:sz="4" w:space="0" w:color="auto"/>
              <w:left w:val="single" w:sz="4" w:space="0" w:color="auto"/>
              <w:bottom w:val="single" w:sz="4" w:space="0" w:color="auto"/>
              <w:right w:val="single" w:sz="4" w:space="0" w:color="auto"/>
            </w:tcBorders>
          </w:tcPr>
          <w:p w14:paraId="0B58E52F" w14:textId="06AD5029" w:rsidR="00BA5B65" w:rsidRPr="008672FB" w:rsidRDefault="00C231D3" w:rsidP="008672FB">
            <w:pPr>
              <w:pStyle w:val="NoSpacing"/>
              <w:jc w:val="center"/>
              <w:rPr>
                <w:rFonts w:ascii="Cambria" w:hAnsi="Cambria"/>
                <w:sz w:val="24"/>
                <w:szCs w:val="24"/>
              </w:rPr>
            </w:pPr>
            <w:r>
              <w:rPr>
                <w:rFonts w:ascii="Cambria" w:hAnsi="Cambria"/>
                <w:sz w:val="24"/>
                <w:szCs w:val="24"/>
              </w:rPr>
              <w:t>6</w:t>
            </w:r>
          </w:p>
        </w:tc>
        <w:tc>
          <w:tcPr>
            <w:tcW w:w="813" w:type="dxa"/>
            <w:tcBorders>
              <w:top w:val="single" w:sz="4" w:space="0" w:color="auto"/>
              <w:left w:val="single" w:sz="4" w:space="0" w:color="auto"/>
              <w:bottom w:val="single" w:sz="4" w:space="0" w:color="auto"/>
              <w:right w:val="single" w:sz="4" w:space="0" w:color="auto"/>
            </w:tcBorders>
          </w:tcPr>
          <w:p w14:paraId="6C5CFAA3" w14:textId="7CF5A7B0"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460832C1" w14:textId="411CA08F" w:rsidR="00BA5B65" w:rsidRPr="008672FB" w:rsidRDefault="00A009CA" w:rsidP="00F1355E">
            <w:pPr>
              <w:pStyle w:val="NoSpacing"/>
              <w:rPr>
                <w:rFonts w:ascii="Cambria" w:hAnsi="Cambria"/>
                <w:sz w:val="24"/>
                <w:szCs w:val="24"/>
              </w:rPr>
            </w:pPr>
            <w:r>
              <w:rPr>
                <w:rFonts w:ascii="Cambria" w:hAnsi="Cambria"/>
                <w:sz w:val="24"/>
                <w:szCs w:val="24"/>
              </w:rPr>
              <w:t>Ink refill, Epson L6160 001 cyan</w:t>
            </w:r>
          </w:p>
        </w:tc>
        <w:tc>
          <w:tcPr>
            <w:tcW w:w="1678" w:type="dxa"/>
            <w:tcBorders>
              <w:top w:val="single" w:sz="4" w:space="0" w:color="auto"/>
              <w:left w:val="single" w:sz="4" w:space="0" w:color="auto"/>
              <w:bottom w:val="single" w:sz="4" w:space="0" w:color="auto"/>
              <w:right w:val="single" w:sz="4" w:space="0" w:color="auto"/>
            </w:tcBorders>
          </w:tcPr>
          <w:p w14:paraId="438FF38D"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47F2F1C"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E3EF235" w14:textId="77777777" w:rsidR="00BA5B65" w:rsidRDefault="00BA5B65" w:rsidP="008672FB">
            <w:pPr>
              <w:pStyle w:val="NoSpacing"/>
              <w:rPr>
                <w:rFonts w:ascii="Cambria" w:hAnsi="Cambria"/>
                <w:b/>
                <w:bCs/>
                <w:sz w:val="24"/>
                <w:szCs w:val="24"/>
              </w:rPr>
            </w:pPr>
          </w:p>
        </w:tc>
      </w:tr>
      <w:tr w:rsidR="00BA5B65" w14:paraId="7D238B86" w14:textId="77777777" w:rsidTr="00C231D3">
        <w:tc>
          <w:tcPr>
            <w:tcW w:w="1179" w:type="dxa"/>
            <w:tcBorders>
              <w:top w:val="single" w:sz="4" w:space="0" w:color="auto"/>
              <w:left w:val="single" w:sz="4" w:space="0" w:color="auto"/>
              <w:bottom w:val="single" w:sz="4" w:space="0" w:color="auto"/>
              <w:right w:val="single" w:sz="4" w:space="0" w:color="auto"/>
            </w:tcBorders>
          </w:tcPr>
          <w:p w14:paraId="3E983887" w14:textId="41E8D617" w:rsidR="00BA5B65" w:rsidRPr="008672FB" w:rsidRDefault="00C231D3" w:rsidP="00DC04CB">
            <w:pPr>
              <w:pStyle w:val="NoSpacing"/>
              <w:jc w:val="center"/>
              <w:rPr>
                <w:rFonts w:ascii="Cambria" w:hAnsi="Cambria"/>
                <w:sz w:val="24"/>
                <w:szCs w:val="24"/>
              </w:rPr>
            </w:pPr>
            <w:r>
              <w:rPr>
                <w:rFonts w:ascii="Cambria" w:hAnsi="Cambria"/>
                <w:sz w:val="24"/>
                <w:szCs w:val="24"/>
              </w:rPr>
              <w:t>5</w:t>
            </w:r>
          </w:p>
        </w:tc>
        <w:tc>
          <w:tcPr>
            <w:tcW w:w="813" w:type="dxa"/>
            <w:tcBorders>
              <w:top w:val="single" w:sz="4" w:space="0" w:color="auto"/>
              <w:left w:val="single" w:sz="4" w:space="0" w:color="auto"/>
              <w:bottom w:val="single" w:sz="4" w:space="0" w:color="auto"/>
              <w:right w:val="single" w:sz="4" w:space="0" w:color="auto"/>
            </w:tcBorders>
          </w:tcPr>
          <w:p w14:paraId="70BD6A08" w14:textId="772F0BBC" w:rsidR="00BA5B65" w:rsidRPr="008672FB" w:rsidRDefault="00C231D3" w:rsidP="00DC04C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2D99B0B0" w14:textId="79BAD87C" w:rsidR="00BA5B65" w:rsidRPr="008672FB" w:rsidRDefault="00A009CA" w:rsidP="009A4F0A">
            <w:pPr>
              <w:pStyle w:val="NoSpacing"/>
              <w:rPr>
                <w:rFonts w:ascii="Cambria" w:hAnsi="Cambria"/>
                <w:sz w:val="24"/>
                <w:szCs w:val="24"/>
              </w:rPr>
            </w:pPr>
            <w:r>
              <w:rPr>
                <w:rFonts w:ascii="Cambria" w:hAnsi="Cambria"/>
                <w:sz w:val="24"/>
                <w:szCs w:val="24"/>
              </w:rPr>
              <w:t>Ink refill, Epson L6160 001 magenta</w:t>
            </w:r>
          </w:p>
        </w:tc>
        <w:tc>
          <w:tcPr>
            <w:tcW w:w="1678" w:type="dxa"/>
            <w:tcBorders>
              <w:top w:val="single" w:sz="4" w:space="0" w:color="auto"/>
              <w:left w:val="single" w:sz="4" w:space="0" w:color="auto"/>
              <w:bottom w:val="single" w:sz="4" w:space="0" w:color="auto"/>
              <w:right w:val="single" w:sz="4" w:space="0" w:color="auto"/>
            </w:tcBorders>
          </w:tcPr>
          <w:p w14:paraId="7C1C2C78"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FE3044F"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3292956" w14:textId="77777777" w:rsidR="00BA5B65" w:rsidRDefault="00BA5B65" w:rsidP="008672FB">
            <w:pPr>
              <w:pStyle w:val="NoSpacing"/>
              <w:rPr>
                <w:rFonts w:ascii="Cambria" w:hAnsi="Cambria"/>
                <w:b/>
                <w:bCs/>
                <w:sz w:val="24"/>
                <w:szCs w:val="24"/>
              </w:rPr>
            </w:pPr>
          </w:p>
        </w:tc>
      </w:tr>
      <w:tr w:rsidR="00BA5B65" w14:paraId="4A9E752D" w14:textId="77777777" w:rsidTr="00C231D3">
        <w:tc>
          <w:tcPr>
            <w:tcW w:w="1179" w:type="dxa"/>
            <w:tcBorders>
              <w:top w:val="single" w:sz="4" w:space="0" w:color="auto"/>
              <w:left w:val="single" w:sz="4" w:space="0" w:color="auto"/>
              <w:bottom w:val="single" w:sz="4" w:space="0" w:color="auto"/>
              <w:right w:val="single" w:sz="4" w:space="0" w:color="auto"/>
            </w:tcBorders>
          </w:tcPr>
          <w:p w14:paraId="6FA9BB09" w14:textId="1C69F5BE" w:rsidR="00BA5B65" w:rsidRPr="008672FB" w:rsidRDefault="00C231D3" w:rsidP="008672FB">
            <w:pPr>
              <w:pStyle w:val="NoSpacing"/>
              <w:jc w:val="center"/>
              <w:rPr>
                <w:rFonts w:ascii="Cambria" w:hAnsi="Cambria"/>
                <w:sz w:val="24"/>
                <w:szCs w:val="24"/>
              </w:rPr>
            </w:pPr>
            <w:r>
              <w:rPr>
                <w:rFonts w:ascii="Cambria" w:hAnsi="Cambria"/>
                <w:sz w:val="24"/>
                <w:szCs w:val="24"/>
              </w:rPr>
              <w:t>6</w:t>
            </w:r>
          </w:p>
        </w:tc>
        <w:tc>
          <w:tcPr>
            <w:tcW w:w="813" w:type="dxa"/>
            <w:tcBorders>
              <w:top w:val="single" w:sz="4" w:space="0" w:color="auto"/>
              <w:left w:val="single" w:sz="4" w:space="0" w:color="auto"/>
              <w:bottom w:val="single" w:sz="4" w:space="0" w:color="auto"/>
              <w:right w:val="single" w:sz="4" w:space="0" w:color="auto"/>
            </w:tcBorders>
          </w:tcPr>
          <w:p w14:paraId="5D793CA2" w14:textId="62E234CA" w:rsidR="00BA5B65" w:rsidRPr="008672FB" w:rsidRDefault="00C231D3" w:rsidP="008672FB">
            <w:pPr>
              <w:pStyle w:val="NoSpacing"/>
              <w:jc w:val="center"/>
              <w:rPr>
                <w:rFonts w:ascii="Cambria" w:hAnsi="Cambria"/>
                <w:sz w:val="24"/>
                <w:szCs w:val="24"/>
              </w:rPr>
            </w:pPr>
            <w:r>
              <w:rPr>
                <w:rFonts w:ascii="Cambria" w:hAnsi="Cambria"/>
                <w:sz w:val="24"/>
                <w:szCs w:val="24"/>
              </w:rPr>
              <w:t>Bottle</w:t>
            </w:r>
          </w:p>
        </w:tc>
        <w:tc>
          <w:tcPr>
            <w:tcW w:w="3609" w:type="dxa"/>
            <w:tcBorders>
              <w:top w:val="single" w:sz="4" w:space="0" w:color="auto"/>
              <w:left w:val="single" w:sz="4" w:space="0" w:color="auto"/>
              <w:bottom w:val="single" w:sz="4" w:space="0" w:color="auto"/>
              <w:right w:val="single" w:sz="4" w:space="0" w:color="auto"/>
            </w:tcBorders>
          </w:tcPr>
          <w:p w14:paraId="0F17F024" w14:textId="573BEBD0" w:rsidR="00BA5B65" w:rsidRPr="008672FB" w:rsidRDefault="00A009CA" w:rsidP="00F1355E">
            <w:pPr>
              <w:pStyle w:val="NoSpacing"/>
              <w:rPr>
                <w:rFonts w:ascii="Cambria" w:hAnsi="Cambria"/>
                <w:sz w:val="24"/>
                <w:szCs w:val="24"/>
              </w:rPr>
            </w:pPr>
            <w:r>
              <w:rPr>
                <w:rFonts w:ascii="Cambria" w:hAnsi="Cambria"/>
                <w:sz w:val="24"/>
                <w:szCs w:val="24"/>
              </w:rPr>
              <w:t>Ink refill, Epson L6160 001 yellow</w:t>
            </w:r>
          </w:p>
        </w:tc>
        <w:tc>
          <w:tcPr>
            <w:tcW w:w="1678" w:type="dxa"/>
            <w:tcBorders>
              <w:top w:val="single" w:sz="4" w:space="0" w:color="auto"/>
              <w:left w:val="single" w:sz="4" w:space="0" w:color="auto"/>
              <w:bottom w:val="single" w:sz="4" w:space="0" w:color="auto"/>
              <w:right w:val="single" w:sz="4" w:space="0" w:color="auto"/>
            </w:tcBorders>
          </w:tcPr>
          <w:p w14:paraId="24644E07"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71217D1"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C288C62" w14:textId="77777777" w:rsidR="00BA5B65" w:rsidRDefault="00BA5B65" w:rsidP="008672FB">
            <w:pPr>
              <w:pStyle w:val="NoSpacing"/>
              <w:rPr>
                <w:rFonts w:ascii="Cambria" w:hAnsi="Cambria"/>
                <w:b/>
                <w:bCs/>
                <w:sz w:val="24"/>
                <w:szCs w:val="24"/>
              </w:rPr>
            </w:pPr>
          </w:p>
        </w:tc>
      </w:tr>
      <w:tr w:rsidR="00BA5B65" w14:paraId="37628E76" w14:textId="77777777" w:rsidTr="00C231D3">
        <w:tc>
          <w:tcPr>
            <w:tcW w:w="1179" w:type="dxa"/>
            <w:tcBorders>
              <w:top w:val="single" w:sz="4" w:space="0" w:color="auto"/>
              <w:left w:val="single" w:sz="4" w:space="0" w:color="auto"/>
              <w:bottom w:val="single" w:sz="4" w:space="0" w:color="auto"/>
              <w:right w:val="single" w:sz="4" w:space="0" w:color="auto"/>
            </w:tcBorders>
          </w:tcPr>
          <w:p w14:paraId="76F01CB4" w14:textId="28053525" w:rsidR="00BA5B65" w:rsidRPr="008672FB" w:rsidRDefault="00C231D3" w:rsidP="008672FB">
            <w:pPr>
              <w:pStyle w:val="NoSpacing"/>
              <w:jc w:val="center"/>
              <w:rPr>
                <w:rFonts w:ascii="Cambria" w:hAnsi="Cambria"/>
                <w:sz w:val="24"/>
                <w:szCs w:val="24"/>
              </w:rPr>
            </w:pPr>
            <w:r>
              <w:rPr>
                <w:rFonts w:ascii="Cambria" w:hAnsi="Cambria"/>
                <w:sz w:val="24"/>
                <w:szCs w:val="24"/>
              </w:rPr>
              <w:t>3</w:t>
            </w:r>
          </w:p>
        </w:tc>
        <w:tc>
          <w:tcPr>
            <w:tcW w:w="813" w:type="dxa"/>
            <w:tcBorders>
              <w:top w:val="single" w:sz="4" w:space="0" w:color="auto"/>
              <w:left w:val="single" w:sz="4" w:space="0" w:color="auto"/>
              <w:bottom w:val="single" w:sz="4" w:space="0" w:color="auto"/>
              <w:right w:val="single" w:sz="4" w:space="0" w:color="auto"/>
            </w:tcBorders>
          </w:tcPr>
          <w:p w14:paraId="748A2045" w14:textId="17349DCF" w:rsidR="00BA5B65" w:rsidRPr="008672FB" w:rsidRDefault="00C231D3" w:rsidP="008672FB">
            <w:pPr>
              <w:pStyle w:val="NoSpacing"/>
              <w:jc w:val="center"/>
              <w:rPr>
                <w:rFonts w:ascii="Cambria" w:hAnsi="Cambria"/>
                <w:sz w:val="24"/>
                <w:szCs w:val="24"/>
              </w:rPr>
            </w:pPr>
            <w:r>
              <w:rPr>
                <w:rFonts w:ascii="Cambria" w:hAnsi="Cambria"/>
                <w:sz w:val="24"/>
                <w:szCs w:val="24"/>
              </w:rPr>
              <w:t>unit</w:t>
            </w:r>
          </w:p>
        </w:tc>
        <w:tc>
          <w:tcPr>
            <w:tcW w:w="3609" w:type="dxa"/>
            <w:tcBorders>
              <w:top w:val="single" w:sz="4" w:space="0" w:color="auto"/>
              <w:left w:val="single" w:sz="4" w:space="0" w:color="auto"/>
              <w:bottom w:val="single" w:sz="4" w:space="0" w:color="auto"/>
              <w:right w:val="single" w:sz="4" w:space="0" w:color="auto"/>
            </w:tcBorders>
          </w:tcPr>
          <w:p w14:paraId="7204F312" w14:textId="021C9E25" w:rsidR="00BA5B65" w:rsidRPr="008672FB" w:rsidRDefault="00A009CA" w:rsidP="00F1355E">
            <w:pPr>
              <w:pStyle w:val="NoSpacing"/>
              <w:rPr>
                <w:rFonts w:ascii="Cambria" w:hAnsi="Cambria"/>
                <w:sz w:val="24"/>
                <w:szCs w:val="24"/>
              </w:rPr>
            </w:pPr>
            <w:r>
              <w:rPr>
                <w:rFonts w:ascii="Cambria" w:hAnsi="Cambria"/>
                <w:sz w:val="24"/>
                <w:szCs w:val="24"/>
              </w:rPr>
              <w:t xml:space="preserve">Maintenance box – EPSON; </w:t>
            </w:r>
            <w:r w:rsidR="00C231D3">
              <w:rPr>
                <w:rFonts w:ascii="Cambria" w:hAnsi="Cambria"/>
                <w:sz w:val="24"/>
                <w:szCs w:val="24"/>
              </w:rPr>
              <w:t>T04D1</w:t>
            </w:r>
          </w:p>
        </w:tc>
        <w:tc>
          <w:tcPr>
            <w:tcW w:w="1678" w:type="dxa"/>
            <w:tcBorders>
              <w:top w:val="single" w:sz="4" w:space="0" w:color="auto"/>
              <w:left w:val="single" w:sz="4" w:space="0" w:color="auto"/>
              <w:bottom w:val="single" w:sz="4" w:space="0" w:color="auto"/>
              <w:right w:val="single" w:sz="4" w:space="0" w:color="auto"/>
            </w:tcBorders>
          </w:tcPr>
          <w:p w14:paraId="42EDEB0E" w14:textId="77777777" w:rsidR="00BA5B65" w:rsidRDefault="00BA5B65"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5F591E" w14:textId="77777777" w:rsidR="00BA5B65" w:rsidRDefault="00BA5B65"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0EAB65B" w14:textId="77777777" w:rsidR="00BA5B65" w:rsidRDefault="00BA5B65" w:rsidP="008672FB">
            <w:pPr>
              <w:pStyle w:val="NoSpacing"/>
              <w:rPr>
                <w:rFonts w:ascii="Cambria" w:hAnsi="Cambria"/>
                <w:b/>
                <w:bCs/>
                <w:sz w:val="24"/>
                <w:szCs w:val="24"/>
              </w:rPr>
            </w:pPr>
          </w:p>
        </w:tc>
      </w:tr>
      <w:tr w:rsidR="001040CB" w14:paraId="0EC7CB8C" w14:textId="77777777" w:rsidTr="00C231D3">
        <w:tc>
          <w:tcPr>
            <w:tcW w:w="1179" w:type="dxa"/>
            <w:tcBorders>
              <w:top w:val="single" w:sz="4" w:space="0" w:color="auto"/>
              <w:left w:val="single" w:sz="4" w:space="0" w:color="auto"/>
              <w:bottom w:val="single" w:sz="4" w:space="0" w:color="auto"/>
              <w:right w:val="single" w:sz="4" w:space="0" w:color="auto"/>
            </w:tcBorders>
          </w:tcPr>
          <w:p w14:paraId="3B646DD8" w14:textId="77777777" w:rsidR="001040CB" w:rsidRPr="008672FB" w:rsidRDefault="001040CB" w:rsidP="008672FB">
            <w:pPr>
              <w:pStyle w:val="NoSpacing"/>
              <w:jc w:val="center"/>
              <w:rPr>
                <w:rFonts w:ascii="Cambria" w:hAnsi="Cambria"/>
                <w:sz w:val="24"/>
                <w:szCs w:val="24"/>
              </w:rPr>
            </w:pPr>
          </w:p>
        </w:tc>
        <w:tc>
          <w:tcPr>
            <w:tcW w:w="813" w:type="dxa"/>
            <w:tcBorders>
              <w:top w:val="single" w:sz="4" w:space="0" w:color="auto"/>
              <w:left w:val="single" w:sz="4" w:space="0" w:color="auto"/>
              <w:bottom w:val="single" w:sz="4" w:space="0" w:color="auto"/>
              <w:right w:val="single" w:sz="4" w:space="0" w:color="auto"/>
            </w:tcBorders>
          </w:tcPr>
          <w:p w14:paraId="16D6BDD4" w14:textId="77777777" w:rsidR="001040CB" w:rsidRPr="008672FB" w:rsidRDefault="001040CB" w:rsidP="008672FB">
            <w:pPr>
              <w:pStyle w:val="NoSpacing"/>
              <w:jc w:val="center"/>
              <w:rPr>
                <w:rFonts w:ascii="Cambria" w:hAnsi="Cambria"/>
                <w:sz w:val="24"/>
                <w:szCs w:val="24"/>
              </w:rPr>
            </w:pPr>
          </w:p>
        </w:tc>
        <w:tc>
          <w:tcPr>
            <w:tcW w:w="3609" w:type="dxa"/>
            <w:tcBorders>
              <w:top w:val="single" w:sz="4" w:space="0" w:color="auto"/>
              <w:left w:val="single" w:sz="4" w:space="0" w:color="auto"/>
              <w:bottom w:val="single" w:sz="4" w:space="0" w:color="auto"/>
              <w:right w:val="single" w:sz="4" w:space="0" w:color="auto"/>
            </w:tcBorders>
          </w:tcPr>
          <w:p w14:paraId="473D36FF" w14:textId="373F9181" w:rsidR="001040CB" w:rsidRPr="008672FB" w:rsidRDefault="001040CB" w:rsidP="009A4F0A">
            <w:pPr>
              <w:pStyle w:val="NoSpacing"/>
              <w:jc w:val="center"/>
              <w:rPr>
                <w:rFonts w:ascii="Cambria" w:hAnsi="Cambria"/>
                <w:sz w:val="24"/>
                <w:szCs w:val="24"/>
              </w:rPr>
            </w:pPr>
            <w:r w:rsidRPr="0079582E">
              <w:rPr>
                <w:rFonts w:ascii="Cambria" w:hAnsi="Cambria"/>
                <w:b/>
                <w:bCs/>
                <w:sz w:val="24"/>
                <w:szCs w:val="24"/>
              </w:rPr>
              <w:t>TOTAL</w:t>
            </w:r>
          </w:p>
        </w:tc>
        <w:tc>
          <w:tcPr>
            <w:tcW w:w="1678" w:type="dxa"/>
            <w:tcBorders>
              <w:top w:val="single" w:sz="4" w:space="0" w:color="auto"/>
              <w:left w:val="single" w:sz="4" w:space="0" w:color="auto"/>
              <w:bottom w:val="single" w:sz="4" w:space="0" w:color="auto"/>
              <w:right w:val="single" w:sz="4" w:space="0" w:color="auto"/>
            </w:tcBorders>
          </w:tcPr>
          <w:p w14:paraId="1273AB55" w14:textId="77777777" w:rsidR="001040CB" w:rsidRDefault="001040CB" w:rsidP="008672FB">
            <w:pPr>
              <w:pStyle w:val="NoSpacing"/>
              <w:rPr>
                <w:rFonts w:ascii="Cambria" w:hAnsi="Cambria"/>
                <w:b/>
                <w:bCs/>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80956C" w14:textId="77777777" w:rsidR="001040CB" w:rsidRDefault="001040CB" w:rsidP="008672FB">
            <w:pPr>
              <w:pStyle w:val="NoSpacing"/>
              <w:rPr>
                <w:rFonts w:ascii="Cambria" w:hAnsi="Cambria"/>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A8B1BC8" w14:textId="77777777" w:rsidR="00C231D3" w:rsidRDefault="00C231D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33F8A">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EAD0" w14:textId="77777777" w:rsidR="00C33F8A" w:rsidRDefault="00C33F8A" w:rsidP="00126C63">
      <w:pPr>
        <w:spacing w:after="0" w:line="240" w:lineRule="auto"/>
      </w:pPr>
      <w:r>
        <w:separator/>
      </w:r>
    </w:p>
  </w:endnote>
  <w:endnote w:type="continuationSeparator" w:id="0">
    <w:p w14:paraId="79E76561" w14:textId="77777777" w:rsidR="00C33F8A" w:rsidRDefault="00C33F8A"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62A3" w14:textId="77777777" w:rsidR="00C33F8A" w:rsidRDefault="00C33F8A" w:rsidP="00126C63">
      <w:pPr>
        <w:spacing w:after="0" w:line="240" w:lineRule="auto"/>
      </w:pPr>
      <w:r>
        <w:separator/>
      </w:r>
    </w:p>
  </w:footnote>
  <w:footnote w:type="continuationSeparator" w:id="0">
    <w:p w14:paraId="1251816D" w14:textId="77777777" w:rsidR="00C33F8A" w:rsidRDefault="00C33F8A"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6386"/>
    <w:rsid w:val="0026348F"/>
    <w:rsid w:val="00266E59"/>
    <w:rsid w:val="002A429D"/>
    <w:rsid w:val="002A5922"/>
    <w:rsid w:val="002E2565"/>
    <w:rsid w:val="002F76EF"/>
    <w:rsid w:val="00352266"/>
    <w:rsid w:val="00422A67"/>
    <w:rsid w:val="004307A6"/>
    <w:rsid w:val="004509DF"/>
    <w:rsid w:val="004B2097"/>
    <w:rsid w:val="004F0161"/>
    <w:rsid w:val="005E5748"/>
    <w:rsid w:val="00630015"/>
    <w:rsid w:val="006904E3"/>
    <w:rsid w:val="0069772A"/>
    <w:rsid w:val="006C6700"/>
    <w:rsid w:val="006E3463"/>
    <w:rsid w:val="006F204E"/>
    <w:rsid w:val="0070563D"/>
    <w:rsid w:val="0079582E"/>
    <w:rsid w:val="007959EC"/>
    <w:rsid w:val="007B0EB6"/>
    <w:rsid w:val="007C5206"/>
    <w:rsid w:val="0081678F"/>
    <w:rsid w:val="00847DE6"/>
    <w:rsid w:val="008672FB"/>
    <w:rsid w:val="008C5EF0"/>
    <w:rsid w:val="008E4789"/>
    <w:rsid w:val="008E70E7"/>
    <w:rsid w:val="00933B0C"/>
    <w:rsid w:val="009A4F0A"/>
    <w:rsid w:val="009B7B64"/>
    <w:rsid w:val="009C2BDA"/>
    <w:rsid w:val="00A009CA"/>
    <w:rsid w:val="00A11D34"/>
    <w:rsid w:val="00A13AA6"/>
    <w:rsid w:val="00AD059F"/>
    <w:rsid w:val="00B8496C"/>
    <w:rsid w:val="00BA5B65"/>
    <w:rsid w:val="00BD18E2"/>
    <w:rsid w:val="00C07032"/>
    <w:rsid w:val="00C168E0"/>
    <w:rsid w:val="00C231D3"/>
    <w:rsid w:val="00C24709"/>
    <w:rsid w:val="00C33F8A"/>
    <w:rsid w:val="00C8698A"/>
    <w:rsid w:val="00D46C7A"/>
    <w:rsid w:val="00D4707E"/>
    <w:rsid w:val="00D82B67"/>
    <w:rsid w:val="00D96887"/>
    <w:rsid w:val="00DB5841"/>
    <w:rsid w:val="00DB5C4B"/>
    <w:rsid w:val="00DC04CB"/>
    <w:rsid w:val="00E01FF4"/>
    <w:rsid w:val="00E31C80"/>
    <w:rsid w:val="00E609F4"/>
    <w:rsid w:val="00E71F00"/>
    <w:rsid w:val="00E73497"/>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11</cp:revision>
  <cp:lastPrinted>2024-01-10T03:41:00Z</cp:lastPrinted>
  <dcterms:created xsi:type="dcterms:W3CDTF">2024-01-10T05:11:00Z</dcterms:created>
  <dcterms:modified xsi:type="dcterms:W3CDTF">2024-01-16T10:12:00Z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