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3A280478" w:rsidR="003E4A03" w:rsidRDefault="002D0FC5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June 21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2B537763" w14:textId="1C0AE13F" w:rsidR="00617527" w:rsidRDefault="00350F02" w:rsidP="00617527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757ED7">
        <w:rPr>
          <w:rFonts w:ascii="Arial" w:hAnsi="Arial" w:cs="Arial"/>
          <w:b/>
        </w:rPr>
        <w:t>417</w:t>
      </w:r>
    </w:p>
    <w:p w14:paraId="09F42E3B" w14:textId="7D972AD7" w:rsidR="000F2370" w:rsidRDefault="00C00B6C" w:rsidP="00617527">
      <w:pPr>
        <w:tabs>
          <w:tab w:val="left" w:pos="2160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AD54E0">
        <w:rPr>
          <w:rFonts w:ascii="Arial" w:hAnsi="Arial" w:cs="Arial"/>
          <w:sz w:val="22"/>
        </w:rPr>
        <w:t>Catering Services</w:t>
      </w:r>
      <w:r w:rsidR="00245561">
        <w:rPr>
          <w:rFonts w:ascii="Arial" w:hAnsi="Arial" w:cs="Arial"/>
          <w:sz w:val="22"/>
        </w:rPr>
        <w:t>)</w:t>
      </w:r>
    </w:p>
    <w:p w14:paraId="779E4268" w14:textId="77777777" w:rsidR="00BC7EFC" w:rsidRPr="00065C55" w:rsidRDefault="00BC7EFC" w:rsidP="008549A7">
      <w:pPr>
        <w:rPr>
          <w:rFonts w:ascii="Arial" w:hAnsi="Arial" w:cs="Arial"/>
          <w:b/>
          <w:sz w:val="20"/>
          <w:szCs w:val="20"/>
        </w:rPr>
      </w:pP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217E95E5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80EF380" w14:textId="0447C510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r w:rsidR="00A14547">
        <w:t>procurement@wv.da.gov.ph</w:t>
      </w:r>
    </w:p>
    <w:p w14:paraId="50A0690A" w14:textId="06B44469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2D0FC5">
        <w:rPr>
          <w:rFonts w:ascii="Arial" w:hAnsi="Arial" w:cs="Arial"/>
          <w:b/>
          <w:color w:val="000000"/>
          <w:sz w:val="22"/>
          <w:szCs w:val="22"/>
        </w:rPr>
        <w:t>June 28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484FB381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3E0849">
        <w:rPr>
          <w:rFonts w:ascii="Arial" w:hAnsi="Arial" w:cs="Arial"/>
          <w:color w:val="000000"/>
          <w:sz w:val="22"/>
          <w:szCs w:val="22"/>
        </w:rPr>
        <w:t xml:space="preserve">hall be valid </w:t>
      </w:r>
      <w:r w:rsidR="0096256A" w:rsidRPr="003E0849">
        <w:rPr>
          <w:rFonts w:ascii="Arial" w:hAnsi="Arial" w:cs="Arial"/>
          <w:color w:val="000000"/>
          <w:sz w:val="22"/>
          <w:szCs w:val="22"/>
        </w:rPr>
        <w:t>until the last day of training.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0B3F35DA" w14:textId="706F642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</w:t>
      </w:r>
      <w:r w:rsidR="00AD54E0">
        <w:rPr>
          <w:rFonts w:ascii="Arial" w:hAnsi="Arial" w:cs="Arial"/>
          <w:color w:val="000000"/>
          <w:sz w:val="22"/>
          <w:szCs w:val="22"/>
        </w:rPr>
        <w:tab/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  <w:r w:rsidR="00C16F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761CADC0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757ED7">
        <w:rPr>
          <w:rFonts w:ascii="Arial" w:hAnsi="Arial" w:cs="Arial"/>
          <w:b/>
          <w:color w:val="000000"/>
          <w:sz w:val="22"/>
          <w:szCs w:val="22"/>
        </w:rPr>
        <w:t>July 5, 2023 &amp; November 15</w:t>
      </w:r>
      <w:r w:rsidR="0037450C">
        <w:rPr>
          <w:rFonts w:ascii="Arial" w:hAnsi="Arial" w:cs="Arial"/>
          <w:b/>
          <w:color w:val="000000"/>
          <w:sz w:val="22"/>
          <w:szCs w:val="22"/>
        </w:rPr>
        <w:t>, 202</w:t>
      </w:r>
      <w:r w:rsidR="00AD54E0">
        <w:rPr>
          <w:rFonts w:ascii="Arial" w:hAnsi="Arial" w:cs="Arial"/>
          <w:b/>
          <w:color w:val="000000"/>
          <w:sz w:val="22"/>
          <w:szCs w:val="22"/>
        </w:rPr>
        <w:t>3</w:t>
      </w:r>
    </w:p>
    <w:p w14:paraId="40F1ECB9" w14:textId="4F189BAB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point:</w:t>
      </w:r>
      <w:r w:rsidR="00C40B65">
        <w:rPr>
          <w:rFonts w:ascii="Arial" w:hAnsi="Arial" w:cs="Arial"/>
          <w:color w:val="000000"/>
          <w:sz w:val="22"/>
          <w:szCs w:val="22"/>
        </w:rPr>
        <w:t xml:space="preserve"> </w:t>
      </w:r>
      <w:r w:rsidR="00757ED7">
        <w:rPr>
          <w:rFonts w:ascii="Arial" w:hAnsi="Arial" w:cs="Arial"/>
          <w:color w:val="000000"/>
          <w:sz w:val="22"/>
          <w:szCs w:val="22"/>
        </w:rPr>
        <w:t>Antique</w:t>
      </w:r>
    </w:p>
    <w:p w14:paraId="1C13392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5C3EA5E0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3-0</w:t>
      </w:r>
      <w:r w:rsidR="00A14547">
        <w:rPr>
          <w:rFonts w:ascii="Arial" w:hAnsi="Arial" w:cs="Arial"/>
          <w:b/>
          <w:sz w:val="22"/>
          <w:szCs w:val="22"/>
        </w:rPr>
        <w:t>3-0</w:t>
      </w:r>
      <w:r w:rsidR="00757ED7">
        <w:rPr>
          <w:rFonts w:ascii="Arial" w:hAnsi="Arial" w:cs="Arial"/>
          <w:b/>
          <w:sz w:val="22"/>
          <w:szCs w:val="22"/>
        </w:rPr>
        <w:t>983</w:t>
      </w:r>
      <w:r w:rsidR="00D0457C">
        <w:rPr>
          <w:rFonts w:ascii="Arial" w:hAnsi="Arial" w:cs="Arial"/>
          <w:b/>
          <w:sz w:val="22"/>
          <w:szCs w:val="22"/>
        </w:rPr>
        <w:t xml:space="preserve">     </w:t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7F1C0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spellEnd"/>
      <w:r w:rsidR="00AD54E0">
        <w:rPr>
          <w:rFonts w:ascii="Arial" w:hAnsi="Arial" w:cs="Arial"/>
          <w:b/>
          <w:sz w:val="22"/>
          <w:szCs w:val="22"/>
        </w:rPr>
        <w:t xml:space="preserve"> </w:t>
      </w:r>
      <w:r w:rsidR="00757ED7">
        <w:rPr>
          <w:rFonts w:ascii="Arial" w:hAnsi="Arial" w:cs="Arial"/>
          <w:b/>
          <w:sz w:val="22"/>
          <w:szCs w:val="22"/>
        </w:rPr>
        <w:t>54</w:t>
      </w:r>
      <w:r w:rsidR="00AD54E0">
        <w:rPr>
          <w:rFonts w:ascii="Arial" w:hAnsi="Arial" w:cs="Arial"/>
          <w:b/>
          <w:sz w:val="22"/>
          <w:szCs w:val="22"/>
        </w:rPr>
        <w:t>,0</w:t>
      </w:r>
      <w:r w:rsidR="00164A90">
        <w:rPr>
          <w:rFonts w:ascii="Arial" w:hAnsi="Arial" w:cs="Arial"/>
          <w:b/>
          <w:sz w:val="22"/>
          <w:szCs w:val="22"/>
        </w:rPr>
        <w:t>0</w:t>
      </w:r>
      <w:r w:rsidR="000B7401">
        <w:rPr>
          <w:rFonts w:ascii="Arial" w:hAnsi="Arial" w:cs="Arial"/>
          <w:b/>
          <w:sz w:val="22"/>
          <w:szCs w:val="22"/>
        </w:rPr>
        <w:t>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757ED7">
        <w:rPr>
          <w:rFonts w:ascii="Arial" w:hAnsi="Arial" w:cs="Arial"/>
          <w:b/>
          <w:sz w:val="22"/>
          <w:szCs w:val="22"/>
        </w:rPr>
        <w:t>CAROLINA B. CORNELIO</w:t>
      </w:r>
    </w:p>
    <w:p w14:paraId="769D7D1F" w14:textId="0364FCAE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A14547">
        <w:rPr>
          <w:rFonts w:ascii="Arial" w:hAnsi="Arial" w:cs="Arial"/>
          <w:b/>
          <w:sz w:val="22"/>
          <w:szCs w:val="22"/>
        </w:rPr>
        <w:t>3-</w:t>
      </w:r>
      <w:r w:rsidR="0037450C">
        <w:rPr>
          <w:rFonts w:ascii="Arial" w:hAnsi="Arial" w:cs="Arial"/>
          <w:b/>
          <w:sz w:val="22"/>
          <w:szCs w:val="22"/>
        </w:rPr>
        <w:t>3</w:t>
      </w:r>
      <w:r w:rsidR="00757ED7">
        <w:rPr>
          <w:rFonts w:ascii="Arial" w:hAnsi="Arial" w:cs="Arial"/>
          <w:b/>
          <w:sz w:val="22"/>
          <w:szCs w:val="22"/>
        </w:rPr>
        <w:t>51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114393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37450C">
        <w:rPr>
          <w:rFonts w:ascii="Arial" w:hAnsi="Arial" w:cs="Arial"/>
          <w:b/>
          <w:sz w:val="22"/>
          <w:szCs w:val="22"/>
        </w:rPr>
        <w:t>337-1018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3685"/>
        <w:gridCol w:w="1818"/>
        <w:gridCol w:w="1017"/>
        <w:gridCol w:w="1449"/>
      </w:tblGrid>
      <w:tr w:rsidR="0096256A" w14:paraId="7930B459" w14:textId="77777777" w:rsidTr="00A95F1F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96256A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96256A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3685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96256A" w:rsidRDefault="0096256A" w:rsidP="0096256A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4BB0E165" w:rsidR="0096256A" w:rsidRDefault="0096256A" w:rsidP="0096256A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Meals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96256A">
            <w:pPr>
              <w:pStyle w:val="TableParagraph"/>
              <w:spacing w:before="122"/>
              <w:ind w:left="49" w:right="-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96256A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A95F1F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77777777" w:rsidR="00E7283D" w:rsidRPr="00CC7137" w:rsidRDefault="00E7283D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77777777" w:rsidR="00E7283D" w:rsidRPr="00CC7137" w:rsidRDefault="00E7283D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DC620" w14:textId="5C502A34" w:rsidR="00E7283D" w:rsidRPr="00CC7137" w:rsidRDefault="00E7283D" w:rsidP="00E72623">
            <w:pPr>
              <w:pStyle w:val="TableParagraph"/>
              <w:spacing w:line="252" w:lineRule="exact"/>
              <w:rPr>
                <w:rFonts w:ascii="Cambria" w:hAnsi="Cambria"/>
                <w:b/>
                <w:sz w:val="24"/>
                <w:szCs w:val="24"/>
              </w:rPr>
            </w:pPr>
            <w:r w:rsidRPr="00CC7137">
              <w:rPr>
                <w:rFonts w:ascii="Cambria" w:hAnsi="Cambria"/>
                <w:b/>
                <w:sz w:val="24"/>
                <w:szCs w:val="24"/>
              </w:rPr>
              <w:t>Procurement of supply and delivery</w:t>
            </w:r>
            <w:r w:rsidR="000F77EB" w:rsidRPr="00CC7137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757ED7">
              <w:rPr>
                <w:rFonts w:ascii="Cambria" w:hAnsi="Cambria"/>
                <w:b/>
                <w:sz w:val="24"/>
                <w:szCs w:val="24"/>
              </w:rPr>
              <w:t xml:space="preserve">of food for the conduct of Soybean Technology Training and Field Day </w:t>
            </w:r>
            <w:r w:rsidR="00AD54E0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Pr="00CC7137" w:rsidRDefault="00E7283D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4547" w14:paraId="554F366E" w14:textId="77777777" w:rsidTr="00A95F1F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4B8B25BF" w14:textId="369DADA3" w:rsidR="00A14547" w:rsidRPr="00CC7137" w:rsidRDefault="0037450C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E26F" w14:textId="67A42851" w:rsidR="00A14547" w:rsidRPr="00AD54E0" w:rsidRDefault="00AD54E0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 w:rsidRPr="00AD54E0"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AFA6" w14:textId="77777777" w:rsidR="00AD54E0" w:rsidRDefault="00757ED7" w:rsidP="00E72623">
            <w:pPr>
              <w:pStyle w:val="TableParagraph"/>
              <w:spacing w:line="252" w:lineRule="exac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July 5</w:t>
            </w:r>
            <w:r w:rsidR="0037450C">
              <w:rPr>
                <w:rFonts w:ascii="Cambria" w:hAnsi="Cambria"/>
                <w:sz w:val="24"/>
                <w:szCs w:val="24"/>
              </w:rPr>
              <w:t>, 2023</w:t>
            </w:r>
          </w:p>
          <w:p w14:paraId="45829231" w14:textId="1E700D86" w:rsidR="00757ED7" w:rsidRPr="00AD54E0" w:rsidRDefault="00757ED7" w:rsidP="00E72623">
            <w:pPr>
              <w:pStyle w:val="TableParagraph"/>
              <w:spacing w:line="252" w:lineRule="exact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Sibalom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Municipal Hall,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Fenete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St.,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Sibalom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Antique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52EE" w14:textId="77777777" w:rsidR="00AD54E0" w:rsidRDefault="00AD54E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48F37937" w14:textId="61C74592" w:rsidR="00AD54E0" w:rsidRDefault="00AD54E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3D2F41C9" w14:textId="29605A27" w:rsidR="00AD54E0" w:rsidRPr="00CC7137" w:rsidRDefault="00AD54E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B89A5" w14:textId="77777777" w:rsidR="00A14547" w:rsidRDefault="00A145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4DC5FAD" w14:textId="77777777" w:rsidR="00A14547" w:rsidRDefault="00A145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7A46" w14:paraId="5D92C296" w14:textId="77777777" w:rsidTr="00A14547">
        <w:trPr>
          <w:trHeight w:val="404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6DA11449" w14:textId="002D0B1E" w:rsidR="00317A46" w:rsidRPr="00CC7137" w:rsidRDefault="00757ED7" w:rsidP="003E0849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3518" w14:textId="62B310A7" w:rsidR="00317A46" w:rsidRPr="00CC7137" w:rsidRDefault="00AD54E0" w:rsidP="003E0849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771B4" w14:textId="77777777" w:rsidR="00AD54E0" w:rsidRDefault="00757ED7" w:rsidP="003E0849">
            <w:pPr>
              <w:pStyle w:val="TableParagrap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November 15, 2023</w:t>
            </w:r>
          </w:p>
          <w:p w14:paraId="6BC5CE3B" w14:textId="4F5E53C2" w:rsidR="00757ED7" w:rsidRPr="00CC7137" w:rsidRDefault="00757ED7" w:rsidP="003E0849">
            <w:pPr>
              <w:pStyle w:val="TableParagraph"/>
              <w:rPr>
                <w:rFonts w:ascii="Cambria" w:hAnsi="Cambria"/>
                <w:b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Cs/>
                <w:sz w:val="24"/>
                <w:szCs w:val="24"/>
              </w:rPr>
              <w:t>brgy</w:t>
            </w:r>
            <w:proofErr w:type="spellEnd"/>
            <w:r>
              <w:rPr>
                <w:rFonts w:ascii="Cambria" w:hAnsi="Cambria"/>
                <w:bCs/>
                <w:sz w:val="24"/>
                <w:szCs w:val="24"/>
              </w:rPr>
              <w:t xml:space="preserve">. Mabini, </w:t>
            </w:r>
            <w:proofErr w:type="spellStart"/>
            <w:r>
              <w:rPr>
                <w:rFonts w:ascii="Cambria" w:hAnsi="Cambria"/>
                <w:bCs/>
                <w:sz w:val="24"/>
                <w:szCs w:val="24"/>
              </w:rPr>
              <w:t>Sibalom</w:t>
            </w:r>
            <w:proofErr w:type="spellEnd"/>
            <w:r>
              <w:rPr>
                <w:rFonts w:ascii="Cambria" w:hAnsi="Cambria"/>
                <w:bCs/>
                <w:sz w:val="24"/>
                <w:szCs w:val="24"/>
              </w:rPr>
              <w:t>, Antique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E2F0" w14:textId="77777777" w:rsidR="00AD54E0" w:rsidRDefault="00AD54E0" w:rsidP="00AD54E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107ACC3C" w14:textId="77777777" w:rsidR="00AD54E0" w:rsidRDefault="00AD54E0" w:rsidP="00AD54E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1E859895" w14:textId="51F9D25E" w:rsidR="00A14547" w:rsidRPr="00CC7137" w:rsidRDefault="00AD54E0" w:rsidP="00AD54E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5C62" w14:textId="44DA1341" w:rsidR="006F7197" w:rsidRPr="006F7197" w:rsidRDefault="006F7197" w:rsidP="006F7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E53BD52" w14:textId="77777777" w:rsidR="00317A46" w:rsidRDefault="00317A46" w:rsidP="003E084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10E5" w14:paraId="1CAE463E" w14:textId="77777777" w:rsidTr="00A95F1F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5095930D" w:rsidR="003C10E5" w:rsidRDefault="003C10E5" w:rsidP="00AD54E0">
            <w:pPr>
              <w:pStyle w:val="TableParagraph"/>
              <w:spacing w:before="124"/>
              <w:ind w:right="18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</w:tbl>
    <w:p w14:paraId="29307A9E" w14:textId="21232497" w:rsidR="00273388" w:rsidRDefault="00273388" w:rsidP="00C1199C">
      <w:pPr>
        <w:pStyle w:val="BodyText"/>
        <w:spacing w:before="93"/>
      </w:pPr>
      <w:r>
        <w:lastRenderedPageBreak/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77777777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620B4488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</w:t>
      </w:r>
      <w:r w:rsidR="0037450C">
        <w:rPr>
          <w:rFonts w:ascii="Arial" w:hAnsi="Arial" w:cs="Arial"/>
          <w:sz w:val="22"/>
          <w:szCs w:val="22"/>
        </w:rPr>
        <w:t>______________</w:t>
      </w:r>
    </w:p>
    <w:p w14:paraId="3D558E37" w14:textId="412EEEC9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37450C">
        <w:rPr>
          <w:rFonts w:ascii="Arial" w:hAnsi="Arial" w:cs="Arial"/>
          <w:b/>
          <w:sz w:val="22"/>
          <w:szCs w:val="22"/>
        </w:rPr>
        <w:t>SHERYL MAE T. GAYLAN / SALLY BIÑAS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CC7137" w:rsidRPr="002714C1" w14:paraId="3B5FE22F" w14:textId="77777777" w:rsidTr="00CC7137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9EA5D90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2F145DD1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CC7137" w:rsidRPr="002714C1" w14:paraId="23D55B34" w14:textId="77777777" w:rsidTr="00CC7137">
        <w:trPr>
          <w:trHeight w:val="506"/>
        </w:trPr>
        <w:tc>
          <w:tcPr>
            <w:tcW w:w="281" w:type="dxa"/>
          </w:tcPr>
          <w:p w14:paraId="6874F4F2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E5D9E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31E47125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137" w:rsidRPr="002714C1" w14:paraId="760E75D3" w14:textId="77777777" w:rsidTr="00CC7137">
        <w:trPr>
          <w:trHeight w:val="542"/>
        </w:trPr>
        <w:tc>
          <w:tcPr>
            <w:tcW w:w="281" w:type="dxa"/>
          </w:tcPr>
          <w:p w14:paraId="4B18ADA9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0CCB0916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6428388D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13594D" w14:textId="72B22795" w:rsidR="00AE6CE3" w:rsidRDefault="00AE6CE3" w:rsidP="0010024C">
      <w:pPr>
        <w:rPr>
          <w:rFonts w:ascii="Arial" w:hAnsi="Arial" w:cs="Arial"/>
          <w:sz w:val="22"/>
          <w:szCs w:val="22"/>
        </w:rPr>
      </w:pPr>
    </w:p>
    <w:p w14:paraId="459316DE" w14:textId="77777777" w:rsidR="00461848" w:rsidRPr="002714C1" w:rsidRDefault="00461848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63F2FB0C" w14:textId="7B95D831" w:rsid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3E93D207" w14:textId="77777777" w:rsidR="00CC7137" w:rsidRP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13CDCF74" w:rsidR="0010024C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599C6025" w14:textId="77777777" w:rsidR="00A14547" w:rsidRPr="002714C1" w:rsidRDefault="00A14547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11E451F9" w14:textId="76FD4B4D" w:rsidR="008549A7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7A0807F7" w14:textId="21267529" w:rsidR="008A1FC5" w:rsidRDefault="008A1FC5" w:rsidP="0010024C">
      <w:pPr>
        <w:rPr>
          <w:rFonts w:ascii="Arial" w:hAnsi="Arial" w:cs="Arial"/>
          <w:sz w:val="22"/>
          <w:szCs w:val="22"/>
        </w:rPr>
      </w:pPr>
    </w:p>
    <w:p w14:paraId="5B69650F" w14:textId="77777777" w:rsidR="008A1FC5" w:rsidRDefault="008A1FC5" w:rsidP="0010024C">
      <w:pPr>
        <w:rPr>
          <w:rFonts w:ascii="Arial" w:hAnsi="Arial" w:cs="Arial"/>
          <w:sz w:val="22"/>
          <w:szCs w:val="22"/>
        </w:rPr>
      </w:pPr>
    </w:p>
    <w:p w14:paraId="1923593F" w14:textId="0AB9DF5B" w:rsidR="00B20AFB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CC7137">
        <w:rPr>
          <w:rFonts w:ascii="Arial" w:hAnsi="Arial" w:cs="Arial"/>
          <w:sz w:val="22"/>
          <w:szCs w:val="22"/>
        </w:rPr>
        <w:t>3-0</w:t>
      </w:r>
      <w:r w:rsidR="00A14547">
        <w:rPr>
          <w:rFonts w:ascii="Arial" w:hAnsi="Arial" w:cs="Arial"/>
          <w:sz w:val="22"/>
          <w:szCs w:val="22"/>
        </w:rPr>
        <w:t>3-0</w:t>
      </w:r>
      <w:r w:rsidR="0037450C">
        <w:rPr>
          <w:rFonts w:ascii="Arial" w:hAnsi="Arial" w:cs="Arial"/>
          <w:sz w:val="22"/>
          <w:szCs w:val="22"/>
        </w:rPr>
        <w:t>9</w:t>
      </w:r>
      <w:r w:rsidR="00757ED7">
        <w:rPr>
          <w:rFonts w:ascii="Arial" w:hAnsi="Arial" w:cs="Arial"/>
          <w:sz w:val="22"/>
          <w:szCs w:val="22"/>
        </w:rPr>
        <w:t>83</w:t>
      </w:r>
    </w:p>
    <w:p w14:paraId="015B94C1" w14:textId="66A7E2EE" w:rsidR="00A6303A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</w:t>
      </w:r>
      <w:r w:rsidR="00CC7137">
        <w:rPr>
          <w:rFonts w:ascii="Arial" w:hAnsi="Arial" w:cs="Arial"/>
          <w:sz w:val="22"/>
          <w:szCs w:val="22"/>
        </w:rPr>
        <w:t>3-</w:t>
      </w:r>
      <w:r w:rsidR="00757ED7">
        <w:rPr>
          <w:rFonts w:ascii="Arial" w:hAnsi="Arial" w:cs="Arial"/>
          <w:sz w:val="22"/>
          <w:szCs w:val="22"/>
        </w:rPr>
        <w:t>417</w:t>
      </w:r>
    </w:p>
    <w:sectPr w:rsidR="00A6303A" w:rsidSect="00DC7574">
      <w:headerReference w:type="default" r:id="rId8"/>
      <w:footerReference w:type="default" r:id="rId9"/>
      <w:pgSz w:w="12240" w:h="20160" w:code="5"/>
      <w:pgMar w:top="720" w:right="1009" w:bottom="833" w:left="1009" w:header="79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4E900" w14:textId="77777777" w:rsidR="00CA1FB7" w:rsidRDefault="00CA1FB7" w:rsidP="00FF5995">
      <w:r>
        <w:separator/>
      </w:r>
    </w:p>
  </w:endnote>
  <w:endnote w:type="continuationSeparator" w:id="0">
    <w:p w14:paraId="7B2AF1CE" w14:textId="77777777" w:rsidR="00CA1FB7" w:rsidRDefault="00CA1FB7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16075930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4AF5F" w14:textId="77777777" w:rsidR="00CA1FB7" w:rsidRDefault="00CA1FB7" w:rsidP="00FF5995">
      <w:r>
        <w:separator/>
      </w:r>
    </w:p>
  </w:footnote>
  <w:footnote w:type="continuationSeparator" w:id="0">
    <w:p w14:paraId="144AD5A0" w14:textId="77777777" w:rsidR="00CA1FB7" w:rsidRDefault="00CA1FB7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3E71" w14:textId="77777777" w:rsidR="000925DE" w:rsidRPr="00F06ECF" w:rsidRDefault="000925DE" w:rsidP="000925DE">
    <w:pPr>
      <w:pStyle w:val="NoSpacing"/>
    </w:pPr>
    <w:r w:rsidRPr="00F06ECF">
      <w:rPr>
        <w:noProof/>
      </w:rPr>
      <w:drawing>
        <wp:anchor distT="0" distB="0" distL="114300" distR="114300" simplePos="0" relativeHeight="251661824" behindDoc="0" locked="0" layoutInCell="1" allowOverlap="1" wp14:anchorId="36740FFA" wp14:editId="1C219305">
          <wp:simplePos x="0" y="0"/>
          <wp:positionH relativeFrom="margin">
            <wp:posOffset>-333375</wp:posOffset>
          </wp:positionH>
          <wp:positionV relativeFrom="paragraph">
            <wp:posOffset>-181610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06ECF">
      <w:t xml:space="preserve">                    Republic of the Philippines</w:t>
    </w:r>
  </w:p>
  <w:p w14:paraId="63383736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DEPARTMENT OF AGRICULTURE</w:t>
    </w:r>
  </w:p>
  <w:p w14:paraId="7EAAFB5D" w14:textId="77777777" w:rsidR="000925DE" w:rsidRPr="00F06ECF" w:rsidRDefault="000925DE" w:rsidP="000925DE">
    <w:pPr>
      <w:pStyle w:val="NoSpacing"/>
    </w:pPr>
    <w:r>
      <w:t xml:space="preserve">                    </w:t>
    </w:r>
    <w:r w:rsidRPr="00F06ECF">
      <w:t>Western Visayas</w:t>
    </w:r>
  </w:p>
  <w:p w14:paraId="007A1C72" w14:textId="77777777" w:rsidR="000925DE" w:rsidRDefault="000925DE" w:rsidP="000925D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046E81E" id="Text Box 5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3AE1A0D5" w14:textId="67A1E60D" w:rsidR="00F158F3" w:rsidRDefault="00F158F3" w:rsidP="000925DE">
    <w:pPr>
      <w:pStyle w:val="NoSpacing"/>
      <w:rPr>
        <w:b/>
      </w:rPr>
    </w:pPr>
  </w:p>
  <w:p w14:paraId="12610920" w14:textId="76AFEFA1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8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4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7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8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1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4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1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1"/>
  </w:num>
  <w:num w:numId="2" w16cid:durableId="253514490">
    <w:abstractNumId w:val="14"/>
  </w:num>
  <w:num w:numId="3" w16cid:durableId="876820685">
    <w:abstractNumId w:val="24"/>
  </w:num>
  <w:num w:numId="4" w16cid:durableId="821198419">
    <w:abstractNumId w:val="5"/>
  </w:num>
  <w:num w:numId="5" w16cid:durableId="318507266">
    <w:abstractNumId w:val="22"/>
  </w:num>
  <w:num w:numId="6" w16cid:durableId="1619026528">
    <w:abstractNumId w:val="18"/>
  </w:num>
  <w:num w:numId="7" w16cid:durableId="507066016">
    <w:abstractNumId w:val="15"/>
  </w:num>
  <w:num w:numId="8" w16cid:durableId="438335999">
    <w:abstractNumId w:val="11"/>
  </w:num>
  <w:num w:numId="9" w16cid:durableId="151066830">
    <w:abstractNumId w:val="26"/>
  </w:num>
  <w:num w:numId="10" w16cid:durableId="560675680">
    <w:abstractNumId w:val="19"/>
  </w:num>
  <w:num w:numId="11" w16cid:durableId="1749767144">
    <w:abstractNumId w:val="1"/>
  </w:num>
  <w:num w:numId="12" w16cid:durableId="2045131691">
    <w:abstractNumId w:val="3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5"/>
  </w:num>
  <w:num w:numId="16" w16cid:durableId="172768291">
    <w:abstractNumId w:val="28"/>
  </w:num>
  <w:num w:numId="17" w16cid:durableId="1023749302">
    <w:abstractNumId w:val="29"/>
  </w:num>
  <w:num w:numId="18" w16cid:durableId="164978541">
    <w:abstractNumId w:val="31"/>
  </w:num>
  <w:num w:numId="19" w16cid:durableId="572357041">
    <w:abstractNumId w:val="6"/>
  </w:num>
  <w:num w:numId="20" w16cid:durableId="683870196">
    <w:abstractNumId w:val="23"/>
  </w:num>
  <w:num w:numId="21" w16cid:durableId="1970235211">
    <w:abstractNumId w:val="4"/>
  </w:num>
  <w:num w:numId="22" w16cid:durableId="526262726">
    <w:abstractNumId w:val="7"/>
  </w:num>
  <w:num w:numId="23" w16cid:durableId="727457543">
    <w:abstractNumId w:val="17"/>
  </w:num>
  <w:num w:numId="24" w16cid:durableId="1210070874">
    <w:abstractNumId w:val="20"/>
  </w:num>
  <w:num w:numId="25" w16cid:durableId="2023582615">
    <w:abstractNumId w:val="16"/>
  </w:num>
  <w:num w:numId="26" w16cid:durableId="2114471055">
    <w:abstractNumId w:val="13"/>
  </w:num>
  <w:num w:numId="27" w16cid:durableId="685597688">
    <w:abstractNumId w:val="30"/>
  </w:num>
  <w:num w:numId="28" w16cid:durableId="571737580">
    <w:abstractNumId w:val="8"/>
  </w:num>
  <w:num w:numId="29" w16cid:durableId="1668820704">
    <w:abstractNumId w:val="12"/>
  </w:num>
  <w:num w:numId="30" w16cid:durableId="575363591">
    <w:abstractNumId w:val="27"/>
  </w:num>
  <w:num w:numId="31" w16cid:durableId="1927348313">
    <w:abstractNumId w:val="10"/>
  </w:num>
  <w:num w:numId="32" w16cid:durableId="1209148811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6FA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0F3"/>
    <w:rsid w:val="00295F6B"/>
    <w:rsid w:val="00296E6D"/>
    <w:rsid w:val="00297236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0FC5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50C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E50"/>
    <w:rsid w:val="003E0849"/>
    <w:rsid w:val="003E0CF2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1848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27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0AD"/>
    <w:rsid w:val="006E02CD"/>
    <w:rsid w:val="006E161F"/>
    <w:rsid w:val="006E2439"/>
    <w:rsid w:val="006E3962"/>
    <w:rsid w:val="006E4868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6F7197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7BAB"/>
    <w:rsid w:val="00757ED7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1C0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4547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5F1F"/>
    <w:rsid w:val="00A9637C"/>
    <w:rsid w:val="00A9748A"/>
    <w:rsid w:val="00A97C0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4E0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F7E"/>
    <w:rsid w:val="00C23380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1FB7"/>
    <w:rsid w:val="00CA20C6"/>
    <w:rsid w:val="00CA21C8"/>
    <w:rsid w:val="00CA2F37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21057"/>
    <w:rsid w:val="00D21D9F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2D33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3A4E"/>
    <w:rsid w:val="00EA3B12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8768A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da</dc:creator>
  <cp:lastModifiedBy>Nones</cp:lastModifiedBy>
  <cp:revision>2</cp:revision>
  <cp:lastPrinted>2019-11-18T07:57:00Z</cp:lastPrinted>
  <dcterms:created xsi:type="dcterms:W3CDTF">2023-06-21T08:53:00Z</dcterms:created>
  <dcterms:modified xsi:type="dcterms:W3CDTF">2023-06-21T08:53:00Z</dcterms:modified>
</cp:coreProperties>
</file>