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5159E" w14:textId="77777777" w:rsidR="005D44F9" w:rsidRPr="00FE3125" w:rsidRDefault="00C718BA">
      <w:pPr>
        <w:pStyle w:val="Heading4"/>
      </w:pPr>
      <w:r w:rsidRPr="00FE3125">
        <w:rPr>
          <w:noProof/>
          <w:lang w:val="en-PH" w:eastAsia="en-PH"/>
        </w:rPr>
        <w:drawing>
          <wp:anchor distT="0" distB="0" distL="0" distR="0" simplePos="0" relativeHeight="15731200" behindDoc="0" locked="0" layoutInCell="1" allowOverlap="1" wp14:anchorId="23A06443" wp14:editId="5B33321C">
            <wp:simplePos x="0" y="0"/>
            <wp:positionH relativeFrom="page">
              <wp:posOffset>820504</wp:posOffset>
            </wp:positionH>
            <wp:positionV relativeFrom="paragraph">
              <wp:posOffset>-239044</wp:posOffset>
            </wp:positionV>
            <wp:extent cx="1144750" cy="1064578"/>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8" cstate="print"/>
                    <a:stretch>
                      <a:fillRect/>
                    </a:stretch>
                  </pic:blipFill>
                  <pic:spPr>
                    <a:xfrm>
                      <a:off x="0" y="0"/>
                      <a:ext cx="1144750" cy="1064578"/>
                    </a:xfrm>
                    <a:prstGeom prst="rect">
                      <a:avLst/>
                    </a:prstGeom>
                  </pic:spPr>
                </pic:pic>
              </a:graphicData>
            </a:graphic>
          </wp:anchor>
        </w:drawing>
      </w:r>
      <w:bookmarkStart w:id="0" w:name="_bookmark0"/>
      <w:bookmarkEnd w:id="0"/>
      <w:r w:rsidRPr="00FE3125">
        <w:t>Republic of the Philippines</w:t>
      </w:r>
    </w:p>
    <w:p w14:paraId="6CEB119B" w14:textId="77777777" w:rsidR="005D44F9" w:rsidRPr="00FE3125" w:rsidRDefault="00C718BA">
      <w:pPr>
        <w:spacing w:before="1"/>
        <w:ind w:left="2146"/>
        <w:rPr>
          <w:rFonts w:ascii="Cambria"/>
          <w:b/>
          <w:sz w:val="28"/>
        </w:rPr>
      </w:pPr>
      <w:r w:rsidRPr="00FE3125">
        <w:rPr>
          <w:rFonts w:ascii="Cambria"/>
          <w:b/>
          <w:sz w:val="28"/>
        </w:rPr>
        <w:t>DEPARTMENT OF AGRICULTURE</w:t>
      </w:r>
    </w:p>
    <w:p w14:paraId="110F64E4" w14:textId="77777777" w:rsidR="005D44F9" w:rsidRPr="00FE3125" w:rsidRDefault="008F6AAC">
      <w:pPr>
        <w:pStyle w:val="BodyText"/>
        <w:spacing w:before="7"/>
        <w:rPr>
          <w:rFonts w:ascii="Cambria"/>
          <w:b/>
          <w:sz w:val="10"/>
        </w:rPr>
      </w:pPr>
      <w:r w:rsidRPr="00FE3125">
        <w:rPr>
          <w:noProof/>
          <w:lang w:val="en-PH" w:eastAsia="en-PH"/>
        </w:rPr>
        <mc:AlternateContent>
          <mc:Choice Requires="wps">
            <w:drawing>
              <wp:anchor distT="0" distB="0" distL="0" distR="0" simplePos="0" relativeHeight="487589376" behindDoc="1" locked="0" layoutInCell="1" allowOverlap="1" wp14:anchorId="561638DB" wp14:editId="2D901DD9">
                <wp:simplePos x="0" y="0"/>
                <wp:positionH relativeFrom="page">
                  <wp:posOffset>2112645</wp:posOffset>
                </wp:positionH>
                <wp:positionV relativeFrom="paragraph">
                  <wp:posOffset>106680</wp:posOffset>
                </wp:positionV>
                <wp:extent cx="2634615" cy="1270"/>
                <wp:effectExtent l="0" t="0" r="0" b="0"/>
                <wp:wrapTopAndBottom/>
                <wp:docPr id="20"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34615" cy="1270"/>
                        </a:xfrm>
                        <a:custGeom>
                          <a:avLst/>
                          <a:gdLst>
                            <a:gd name="T0" fmla="+- 0 3327 3327"/>
                            <a:gd name="T1" fmla="*/ T0 w 4149"/>
                            <a:gd name="T2" fmla="+- 0 7475 3327"/>
                            <a:gd name="T3" fmla="*/ T2 w 4149"/>
                          </a:gdLst>
                          <a:ahLst/>
                          <a:cxnLst>
                            <a:cxn ang="0">
                              <a:pos x="T1" y="0"/>
                            </a:cxn>
                            <a:cxn ang="0">
                              <a:pos x="T3" y="0"/>
                            </a:cxn>
                          </a:cxnLst>
                          <a:rect l="0" t="0" r="r" b="b"/>
                          <a:pathLst>
                            <a:path w="4149">
                              <a:moveTo>
                                <a:pt x="0" y="0"/>
                              </a:moveTo>
                              <a:lnTo>
                                <a:pt x="4148" y="0"/>
                              </a:lnTo>
                            </a:path>
                          </a:pathLst>
                        </a:custGeom>
                        <a:noFill/>
                        <a:ln w="578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578824" id="Freeform 13" o:spid="_x0000_s1026" style="position:absolute;margin-left:166.35pt;margin-top:8.4pt;width:207.45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14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" path="m,l4148,e" filled="f" strokeweight=".16064mm">
                <v:path arrowok="t" o:connecttype="custom" o:connectlocs="0,0;2633980,0" o:connectangles="0,0"/>
                <w10:wrap type="topAndBottom" anchorx="page"/>
              </v:shape>
            </w:pict>
          </mc:Fallback>
        </mc:AlternateContent>
      </w:r>
    </w:p>
    <w:p w14:paraId="169E42CA" w14:textId="77777777" w:rsidR="005D44F9" w:rsidRPr="00FE3125" w:rsidRDefault="00C718BA">
      <w:pPr>
        <w:pStyle w:val="Heading3"/>
      </w:pPr>
      <w:r w:rsidRPr="00FE3125">
        <w:t>Western Visayas</w:t>
      </w:r>
    </w:p>
    <w:p w14:paraId="35E2A210" w14:textId="77777777" w:rsidR="005D44F9" w:rsidRPr="00FE3125" w:rsidRDefault="005D44F9">
      <w:pPr>
        <w:pStyle w:val="BodyText"/>
        <w:rPr>
          <w:rFonts w:ascii="Cambria"/>
          <w:b/>
          <w:i/>
          <w:sz w:val="32"/>
        </w:rPr>
      </w:pPr>
    </w:p>
    <w:p w14:paraId="6ED35768" w14:textId="77777777" w:rsidR="00B337E8" w:rsidRPr="00FE3125" w:rsidRDefault="00B337E8" w:rsidP="00B337E8">
      <w:pPr>
        <w:tabs>
          <w:tab w:val="center" w:pos="4680"/>
        </w:tabs>
        <w:overflowPunct w:val="0"/>
        <w:adjustRightInd w:val="0"/>
        <w:jc w:val="center"/>
        <w:textAlignment w:val="baseline"/>
        <w:rPr>
          <w:b/>
          <w:smallCaps/>
          <w:sz w:val="40"/>
          <w:szCs w:val="40"/>
        </w:rPr>
      </w:pPr>
      <w:bookmarkStart w:id="1" w:name="_Hlk90990528"/>
      <w:bookmarkStart w:id="2" w:name="_Hlk73822497"/>
      <w:r w:rsidRPr="00FE3125">
        <w:rPr>
          <w:b/>
          <w:smallCaps/>
          <w:sz w:val="40"/>
          <w:szCs w:val="40"/>
        </w:rPr>
        <w:t>Invitation to Bid</w:t>
      </w:r>
    </w:p>
    <w:p w14:paraId="3CCD3661" w14:textId="77777777" w:rsidR="00B337E8" w:rsidRPr="00FE3125" w:rsidRDefault="00B337E8" w:rsidP="00B337E8">
      <w:pPr>
        <w:tabs>
          <w:tab w:val="center" w:pos="4680"/>
        </w:tabs>
        <w:overflowPunct w:val="0"/>
        <w:adjustRightInd w:val="0"/>
        <w:jc w:val="center"/>
        <w:textAlignment w:val="baseline"/>
        <w:rPr>
          <w:b/>
          <w:sz w:val="36"/>
          <w:szCs w:val="36"/>
        </w:rPr>
      </w:pPr>
    </w:p>
    <w:p w14:paraId="175FB9D3" w14:textId="689FEF7B" w:rsidR="00C85033" w:rsidRPr="00FE3125" w:rsidRDefault="00B337E8" w:rsidP="00420455">
      <w:pPr>
        <w:tabs>
          <w:tab w:val="center" w:pos="4680"/>
        </w:tabs>
        <w:jc w:val="center"/>
        <w:rPr>
          <w:b/>
          <w:smallCaps/>
          <w:sz w:val="36"/>
          <w:szCs w:val="36"/>
        </w:rPr>
      </w:pPr>
      <w:bookmarkStart w:id="3" w:name="_Hlk113868722"/>
      <w:r w:rsidRPr="00FE3125">
        <w:rPr>
          <w:b/>
          <w:smallCaps/>
          <w:sz w:val="36"/>
          <w:szCs w:val="36"/>
        </w:rPr>
        <w:t xml:space="preserve">Procurement of Works for the </w:t>
      </w:r>
      <w:r w:rsidR="00DC5C5B" w:rsidRPr="00FE3125">
        <w:rPr>
          <w:b/>
          <w:smallCaps/>
          <w:sz w:val="36"/>
          <w:szCs w:val="36"/>
        </w:rPr>
        <w:t>Establishment of</w:t>
      </w:r>
      <w:r w:rsidR="00723B1E">
        <w:rPr>
          <w:b/>
          <w:smallCaps/>
          <w:sz w:val="36"/>
          <w:szCs w:val="36"/>
        </w:rPr>
        <w:t xml:space="preserve"> </w:t>
      </w:r>
      <w:r w:rsidR="00A1690B">
        <w:rPr>
          <w:b/>
          <w:smallCaps/>
          <w:sz w:val="36"/>
          <w:szCs w:val="36"/>
        </w:rPr>
        <w:t xml:space="preserve">Victorias Organic Demo Farm </w:t>
      </w:r>
      <w:r w:rsidR="00DC5C5B" w:rsidRPr="00FE3125">
        <w:rPr>
          <w:b/>
          <w:smallCaps/>
          <w:sz w:val="36"/>
          <w:szCs w:val="36"/>
        </w:rPr>
        <w:t>Solar-Powered Irrigation System</w:t>
      </w:r>
      <w:r w:rsidR="00A1690B">
        <w:rPr>
          <w:b/>
          <w:smallCaps/>
          <w:sz w:val="36"/>
          <w:szCs w:val="36"/>
        </w:rPr>
        <w:t xml:space="preserve"> (SPIS)</w:t>
      </w:r>
    </w:p>
    <w:p w14:paraId="0CF53EFA" w14:textId="377DAECC" w:rsidR="00C53C79" w:rsidRPr="00FE3125" w:rsidRDefault="00C53C79" w:rsidP="00553824">
      <w:pPr>
        <w:tabs>
          <w:tab w:val="center" w:pos="4680"/>
        </w:tabs>
        <w:jc w:val="center"/>
        <w:rPr>
          <w:b/>
          <w:smallCaps/>
          <w:sz w:val="36"/>
          <w:szCs w:val="36"/>
        </w:rPr>
      </w:pPr>
    </w:p>
    <w:p w14:paraId="6BA7A7DE" w14:textId="77777777" w:rsidR="00C53C79" w:rsidRPr="00FE3125" w:rsidRDefault="00C53C79" w:rsidP="00553824">
      <w:pPr>
        <w:tabs>
          <w:tab w:val="center" w:pos="4680"/>
        </w:tabs>
        <w:jc w:val="center"/>
        <w:rPr>
          <w:b/>
          <w:i/>
          <w:sz w:val="6"/>
          <w:szCs w:val="6"/>
        </w:rPr>
      </w:pPr>
    </w:p>
    <w:p w14:paraId="70979333" w14:textId="6E9C2AF8" w:rsidR="00B337E8" w:rsidRPr="00FE3125" w:rsidRDefault="00B337E8" w:rsidP="00B337E8">
      <w:pPr>
        <w:widowControl/>
        <w:numPr>
          <w:ilvl w:val="0"/>
          <w:numId w:val="14"/>
        </w:numPr>
        <w:overflowPunct w:val="0"/>
        <w:adjustRightInd w:val="0"/>
        <w:spacing w:before="120"/>
        <w:ind w:left="720" w:hanging="436"/>
        <w:jc w:val="both"/>
        <w:textAlignment w:val="baseline"/>
        <w:rPr>
          <w:sz w:val="24"/>
          <w:szCs w:val="24"/>
        </w:rPr>
      </w:pPr>
      <w:r w:rsidRPr="00FE3125">
        <w:rPr>
          <w:sz w:val="24"/>
          <w:szCs w:val="24"/>
        </w:rPr>
        <w:t xml:space="preserve">The </w:t>
      </w:r>
      <w:bookmarkStart w:id="4" w:name="_Hlk53218812"/>
      <w:r w:rsidRPr="00FE3125">
        <w:rPr>
          <w:sz w:val="24"/>
          <w:szCs w:val="24"/>
        </w:rPr>
        <w:t>Department of Agriculture-Western Visayas</w:t>
      </w:r>
      <w:bookmarkEnd w:id="4"/>
      <w:r w:rsidRPr="00FE3125">
        <w:rPr>
          <w:sz w:val="24"/>
          <w:szCs w:val="24"/>
        </w:rPr>
        <w:t xml:space="preserve">, through the </w:t>
      </w:r>
      <w:r w:rsidR="00A1690B" w:rsidRPr="00FB4804">
        <w:rPr>
          <w:b/>
          <w:sz w:val="24"/>
          <w:szCs w:val="24"/>
        </w:rPr>
        <w:t>202</w:t>
      </w:r>
      <w:r w:rsidR="00A1690B">
        <w:rPr>
          <w:b/>
          <w:sz w:val="24"/>
          <w:szCs w:val="24"/>
        </w:rPr>
        <w:t>3</w:t>
      </w:r>
      <w:r w:rsidR="00A1690B" w:rsidRPr="00FB4804">
        <w:rPr>
          <w:b/>
          <w:sz w:val="24"/>
          <w:szCs w:val="24"/>
        </w:rPr>
        <w:t xml:space="preserve"> National Expenditure Program</w:t>
      </w:r>
      <w:r w:rsidRPr="00FE3125">
        <w:rPr>
          <w:bCs/>
          <w:sz w:val="24"/>
          <w:szCs w:val="24"/>
        </w:rPr>
        <w:t>,</w:t>
      </w:r>
      <w:r w:rsidRPr="00FE3125">
        <w:rPr>
          <w:sz w:val="24"/>
          <w:szCs w:val="24"/>
        </w:rPr>
        <w:t xml:space="preserve"> intends to apply the sum of </w:t>
      </w:r>
      <w:bookmarkStart w:id="5" w:name="_Hlk113868850"/>
      <w:r w:rsidR="00610A35">
        <w:rPr>
          <w:b/>
          <w:sz w:val="24"/>
          <w:szCs w:val="24"/>
        </w:rPr>
        <w:t>One</w:t>
      </w:r>
      <w:r w:rsidR="00610A35" w:rsidRPr="00FE3125">
        <w:rPr>
          <w:b/>
          <w:sz w:val="24"/>
          <w:szCs w:val="24"/>
        </w:rPr>
        <w:t xml:space="preserve"> Million </w:t>
      </w:r>
      <w:r w:rsidR="00723B1E">
        <w:rPr>
          <w:b/>
          <w:sz w:val="24"/>
          <w:szCs w:val="24"/>
        </w:rPr>
        <w:t>Three</w:t>
      </w:r>
      <w:r w:rsidR="00610A35">
        <w:rPr>
          <w:b/>
          <w:sz w:val="24"/>
          <w:szCs w:val="24"/>
        </w:rPr>
        <w:t xml:space="preserve"> Hundred </w:t>
      </w:r>
      <w:r w:rsidR="00723B1E">
        <w:rPr>
          <w:b/>
          <w:sz w:val="24"/>
          <w:szCs w:val="24"/>
        </w:rPr>
        <w:t xml:space="preserve">Sixty </w:t>
      </w:r>
      <w:r w:rsidR="00610A35" w:rsidRPr="00FE3125">
        <w:rPr>
          <w:b/>
          <w:sz w:val="24"/>
          <w:szCs w:val="24"/>
        </w:rPr>
        <w:t xml:space="preserve">Thousand </w:t>
      </w:r>
      <w:r w:rsidR="00723B1E">
        <w:rPr>
          <w:b/>
          <w:sz w:val="24"/>
          <w:szCs w:val="24"/>
        </w:rPr>
        <w:t>Three</w:t>
      </w:r>
      <w:r w:rsidR="00610A35" w:rsidRPr="00FE3125">
        <w:rPr>
          <w:b/>
          <w:sz w:val="24"/>
          <w:szCs w:val="24"/>
        </w:rPr>
        <w:t xml:space="preserve"> Hundred Ninety-</w:t>
      </w:r>
      <w:r w:rsidR="00723B1E">
        <w:rPr>
          <w:b/>
          <w:sz w:val="24"/>
          <w:szCs w:val="24"/>
        </w:rPr>
        <w:t>Six</w:t>
      </w:r>
      <w:r w:rsidR="00610A35">
        <w:rPr>
          <w:b/>
          <w:sz w:val="24"/>
          <w:szCs w:val="24"/>
        </w:rPr>
        <w:t xml:space="preserve"> </w:t>
      </w:r>
      <w:r w:rsidR="00610A35" w:rsidRPr="00FE3125">
        <w:rPr>
          <w:b/>
          <w:sz w:val="24"/>
          <w:szCs w:val="24"/>
        </w:rPr>
        <w:t>Pesos and 0</w:t>
      </w:r>
      <w:r w:rsidR="00723B1E">
        <w:rPr>
          <w:b/>
          <w:sz w:val="24"/>
          <w:szCs w:val="24"/>
        </w:rPr>
        <w:t>4</w:t>
      </w:r>
      <w:r w:rsidR="00610A35" w:rsidRPr="00FE3125">
        <w:rPr>
          <w:b/>
          <w:sz w:val="24"/>
          <w:szCs w:val="24"/>
        </w:rPr>
        <w:t>/</w:t>
      </w:r>
      <w:r w:rsidR="00610A35" w:rsidRPr="00610A35">
        <w:rPr>
          <w:b/>
          <w:sz w:val="24"/>
          <w:szCs w:val="24"/>
        </w:rPr>
        <w:t>100</w:t>
      </w:r>
      <w:r w:rsidR="00610A35">
        <w:rPr>
          <w:b/>
          <w:sz w:val="24"/>
          <w:szCs w:val="24"/>
        </w:rPr>
        <w:t xml:space="preserve"> </w:t>
      </w:r>
      <w:r w:rsidR="00553824" w:rsidRPr="00610A35">
        <w:rPr>
          <w:b/>
          <w:sz w:val="24"/>
          <w:szCs w:val="24"/>
        </w:rPr>
        <w:t>(</w:t>
      </w:r>
      <w:proofErr w:type="spellStart"/>
      <w:r w:rsidR="00553824" w:rsidRPr="00610A35">
        <w:rPr>
          <w:b/>
          <w:sz w:val="24"/>
          <w:szCs w:val="24"/>
        </w:rPr>
        <w:t>Php</w:t>
      </w:r>
      <w:proofErr w:type="spellEnd"/>
      <w:r w:rsidR="00594F56" w:rsidRPr="00610A35">
        <w:rPr>
          <w:b/>
          <w:sz w:val="24"/>
          <w:szCs w:val="24"/>
        </w:rPr>
        <w:t xml:space="preserve"> </w:t>
      </w:r>
      <w:r w:rsidR="00610A35" w:rsidRPr="00610A35">
        <w:rPr>
          <w:b/>
          <w:sz w:val="24"/>
          <w:szCs w:val="24"/>
        </w:rPr>
        <w:t>1</w:t>
      </w:r>
      <w:r w:rsidR="00553824" w:rsidRPr="00610A35">
        <w:rPr>
          <w:b/>
          <w:sz w:val="24"/>
          <w:szCs w:val="24"/>
        </w:rPr>
        <w:t>,</w:t>
      </w:r>
      <w:r w:rsidR="00723B1E">
        <w:rPr>
          <w:b/>
          <w:sz w:val="24"/>
          <w:szCs w:val="24"/>
        </w:rPr>
        <w:t>36</w:t>
      </w:r>
      <w:r w:rsidR="00610A35" w:rsidRPr="00610A35">
        <w:rPr>
          <w:b/>
          <w:sz w:val="24"/>
          <w:szCs w:val="24"/>
        </w:rPr>
        <w:t>0</w:t>
      </w:r>
      <w:r w:rsidR="00553824" w:rsidRPr="00610A35">
        <w:rPr>
          <w:b/>
          <w:sz w:val="24"/>
          <w:szCs w:val="24"/>
        </w:rPr>
        <w:t>,</w:t>
      </w:r>
      <w:r w:rsidR="00723B1E">
        <w:rPr>
          <w:b/>
          <w:sz w:val="24"/>
          <w:szCs w:val="24"/>
        </w:rPr>
        <w:t>396</w:t>
      </w:r>
      <w:r w:rsidR="00553824" w:rsidRPr="00610A35">
        <w:rPr>
          <w:b/>
          <w:sz w:val="24"/>
          <w:szCs w:val="24"/>
        </w:rPr>
        <w:t>.</w:t>
      </w:r>
      <w:r w:rsidR="00E50F51" w:rsidRPr="00610A35">
        <w:rPr>
          <w:b/>
          <w:sz w:val="24"/>
          <w:szCs w:val="24"/>
        </w:rPr>
        <w:t>0</w:t>
      </w:r>
      <w:r w:rsidR="00723B1E">
        <w:rPr>
          <w:b/>
          <w:sz w:val="24"/>
          <w:szCs w:val="24"/>
        </w:rPr>
        <w:t>4</w:t>
      </w:r>
      <w:r w:rsidR="00553824" w:rsidRPr="00610A35">
        <w:rPr>
          <w:b/>
          <w:sz w:val="24"/>
          <w:szCs w:val="24"/>
        </w:rPr>
        <w:t>)</w:t>
      </w:r>
      <w:bookmarkEnd w:id="5"/>
      <w:r w:rsidR="00B31B01" w:rsidRPr="00FE3125">
        <w:rPr>
          <w:sz w:val="24"/>
          <w:szCs w:val="24"/>
        </w:rPr>
        <w:t xml:space="preserve"> </w:t>
      </w:r>
      <w:r w:rsidRPr="00FE3125">
        <w:rPr>
          <w:sz w:val="24"/>
          <w:szCs w:val="24"/>
        </w:rPr>
        <w:t xml:space="preserve">being the Approved Budget for the Contract (ABC) to payments under the contract for </w:t>
      </w:r>
      <w:bookmarkStart w:id="6" w:name="_Hlk113868798"/>
      <w:bookmarkStart w:id="7" w:name="_Hlk54621656"/>
      <w:r w:rsidR="00553824" w:rsidRPr="00FE3125">
        <w:rPr>
          <w:b/>
          <w:sz w:val="24"/>
          <w:szCs w:val="24"/>
        </w:rPr>
        <w:t xml:space="preserve">Procurement of Works for the </w:t>
      </w:r>
      <w:r w:rsidR="00DC5C5B" w:rsidRPr="00FE3125">
        <w:rPr>
          <w:b/>
          <w:sz w:val="24"/>
          <w:szCs w:val="24"/>
        </w:rPr>
        <w:t xml:space="preserve">Establishment of </w:t>
      </w:r>
      <w:r w:rsidR="00723B1E">
        <w:rPr>
          <w:b/>
          <w:sz w:val="24"/>
          <w:szCs w:val="24"/>
        </w:rPr>
        <w:t>Victorias Organic Demo Farm</w:t>
      </w:r>
      <w:r w:rsidR="00DC5C5B" w:rsidRPr="00FE3125">
        <w:rPr>
          <w:b/>
          <w:sz w:val="24"/>
          <w:szCs w:val="24"/>
        </w:rPr>
        <w:t xml:space="preserve"> Solar-Powered Irrigation System</w:t>
      </w:r>
      <w:bookmarkEnd w:id="6"/>
      <w:r w:rsidR="00723B1E">
        <w:rPr>
          <w:b/>
          <w:sz w:val="24"/>
          <w:szCs w:val="24"/>
        </w:rPr>
        <w:t xml:space="preserve"> (SPIS)</w:t>
      </w:r>
      <w:r w:rsidRPr="00FE3125">
        <w:rPr>
          <w:b/>
          <w:sz w:val="24"/>
          <w:szCs w:val="24"/>
        </w:rPr>
        <w:t>/IB No. 202</w:t>
      </w:r>
      <w:r w:rsidR="004A38C3">
        <w:rPr>
          <w:b/>
          <w:sz w:val="24"/>
          <w:szCs w:val="24"/>
        </w:rPr>
        <w:t>3</w:t>
      </w:r>
      <w:r w:rsidRPr="00FE3125">
        <w:rPr>
          <w:b/>
          <w:sz w:val="24"/>
          <w:szCs w:val="24"/>
        </w:rPr>
        <w:t>-0</w:t>
      </w:r>
      <w:r w:rsidR="004A38C3">
        <w:rPr>
          <w:b/>
          <w:sz w:val="24"/>
          <w:szCs w:val="24"/>
        </w:rPr>
        <w:t>1</w:t>
      </w:r>
      <w:r w:rsidR="003451FA">
        <w:rPr>
          <w:b/>
          <w:sz w:val="24"/>
          <w:szCs w:val="24"/>
        </w:rPr>
        <w:t>5</w:t>
      </w:r>
      <w:r w:rsidRPr="00FE3125">
        <w:rPr>
          <w:b/>
          <w:sz w:val="24"/>
          <w:szCs w:val="24"/>
        </w:rPr>
        <w:t>(AMV)</w:t>
      </w:r>
      <w:bookmarkEnd w:id="7"/>
      <w:r w:rsidRPr="00FE3125">
        <w:rPr>
          <w:sz w:val="24"/>
          <w:szCs w:val="24"/>
        </w:rPr>
        <w:t xml:space="preserve"> to be </w:t>
      </w:r>
      <w:r w:rsidR="00553824" w:rsidRPr="00FE3125">
        <w:rPr>
          <w:sz w:val="24"/>
          <w:szCs w:val="24"/>
        </w:rPr>
        <w:t>constructed at</w:t>
      </w:r>
      <w:r w:rsidR="00553824" w:rsidRPr="00FE3125">
        <w:rPr>
          <w:b/>
          <w:sz w:val="24"/>
          <w:szCs w:val="24"/>
        </w:rPr>
        <w:t xml:space="preserve"> </w:t>
      </w:r>
      <w:proofErr w:type="spellStart"/>
      <w:r w:rsidR="004A38C3">
        <w:rPr>
          <w:b/>
          <w:sz w:val="24"/>
          <w:szCs w:val="24"/>
        </w:rPr>
        <w:t>Hda</w:t>
      </w:r>
      <w:proofErr w:type="spellEnd"/>
      <w:r w:rsidR="004A38C3">
        <w:rPr>
          <w:b/>
          <w:sz w:val="24"/>
          <w:szCs w:val="24"/>
        </w:rPr>
        <w:t xml:space="preserve">. Marilou, </w:t>
      </w:r>
      <w:proofErr w:type="spellStart"/>
      <w:r w:rsidR="004A38C3">
        <w:rPr>
          <w:b/>
          <w:sz w:val="24"/>
          <w:szCs w:val="24"/>
        </w:rPr>
        <w:t>Brgy</w:t>
      </w:r>
      <w:proofErr w:type="spellEnd"/>
      <w:r w:rsidR="004A38C3">
        <w:rPr>
          <w:b/>
          <w:sz w:val="24"/>
          <w:szCs w:val="24"/>
        </w:rPr>
        <w:t>. XIV, Victorias City, Negros Occidental</w:t>
      </w:r>
      <w:r w:rsidRPr="00FE3125">
        <w:rPr>
          <w:sz w:val="24"/>
          <w:szCs w:val="24"/>
        </w:rPr>
        <w:t xml:space="preserve">. </w:t>
      </w:r>
    </w:p>
    <w:p w14:paraId="01F706F0" w14:textId="1B95B417" w:rsidR="00B337E8" w:rsidRPr="00FE3125" w:rsidRDefault="00B337E8" w:rsidP="00B337E8">
      <w:pPr>
        <w:overflowPunct w:val="0"/>
        <w:adjustRightInd w:val="0"/>
        <w:spacing w:before="120"/>
        <w:ind w:left="720"/>
        <w:jc w:val="both"/>
        <w:textAlignment w:val="baseline"/>
        <w:rPr>
          <w:sz w:val="24"/>
          <w:szCs w:val="24"/>
        </w:rPr>
      </w:pPr>
      <w:r w:rsidRPr="00FE3125">
        <w:rPr>
          <w:sz w:val="24"/>
          <w:szCs w:val="24"/>
        </w:rPr>
        <w:t>Bids received in excess of the ABC shall be automatically rejected at bid opening.</w:t>
      </w:r>
      <w:r w:rsidRPr="00FE3125">
        <w:rPr>
          <w:sz w:val="24"/>
          <w:szCs w:val="24"/>
        </w:rPr>
        <w:tab/>
      </w:r>
    </w:p>
    <w:p w14:paraId="592A870F" w14:textId="3019A180" w:rsidR="007B498B" w:rsidRPr="00FE3125" w:rsidRDefault="007B498B" w:rsidP="00594F56">
      <w:pPr>
        <w:overflowPunct w:val="0"/>
        <w:adjustRightInd w:val="0"/>
        <w:spacing w:before="120"/>
        <w:jc w:val="both"/>
        <w:textAlignment w:val="baseline"/>
        <w:rPr>
          <w:sz w:val="12"/>
          <w:szCs w:val="12"/>
        </w:rPr>
      </w:pPr>
    </w:p>
    <w:p w14:paraId="764578C2" w14:textId="2D9FB2E5" w:rsidR="00A714E6" w:rsidRPr="00FE3125" w:rsidRDefault="00B337E8" w:rsidP="00A714E6">
      <w:pPr>
        <w:widowControl/>
        <w:numPr>
          <w:ilvl w:val="0"/>
          <w:numId w:val="14"/>
        </w:numPr>
        <w:overflowPunct w:val="0"/>
        <w:adjustRightInd w:val="0"/>
        <w:spacing w:before="120"/>
        <w:ind w:left="720" w:hanging="436"/>
        <w:jc w:val="both"/>
        <w:textAlignment w:val="baseline"/>
        <w:rPr>
          <w:sz w:val="24"/>
          <w:szCs w:val="24"/>
        </w:rPr>
      </w:pPr>
      <w:bookmarkStart w:id="8" w:name="_Hlk90538943"/>
      <w:r w:rsidRPr="00FE3125">
        <w:rPr>
          <w:sz w:val="24"/>
          <w:szCs w:val="24"/>
        </w:rPr>
        <w:t xml:space="preserve">The </w:t>
      </w:r>
      <w:r w:rsidRPr="00FE3125">
        <w:rPr>
          <w:b/>
          <w:sz w:val="24"/>
          <w:szCs w:val="24"/>
        </w:rPr>
        <w:t>Department of Agriculture-Western Visayas</w:t>
      </w:r>
      <w:r w:rsidRPr="00FE3125">
        <w:rPr>
          <w:sz w:val="24"/>
          <w:szCs w:val="24"/>
        </w:rPr>
        <w:t xml:space="preserve"> now invites bids for the </w:t>
      </w:r>
      <w:r w:rsidR="00195385" w:rsidRPr="00FE3125">
        <w:rPr>
          <w:b/>
          <w:sz w:val="24"/>
          <w:szCs w:val="24"/>
        </w:rPr>
        <w:t xml:space="preserve">Procurement of Works for the Establishment of </w:t>
      </w:r>
      <w:r w:rsidR="00195385">
        <w:rPr>
          <w:b/>
          <w:sz w:val="24"/>
          <w:szCs w:val="24"/>
        </w:rPr>
        <w:t>Victorias Organic Demo Farm</w:t>
      </w:r>
      <w:r w:rsidR="00195385" w:rsidRPr="00FE3125">
        <w:rPr>
          <w:b/>
          <w:sz w:val="24"/>
          <w:szCs w:val="24"/>
        </w:rPr>
        <w:t xml:space="preserve"> Solar-Powered Irrigation System</w:t>
      </w:r>
      <w:r w:rsidR="00195385">
        <w:rPr>
          <w:b/>
          <w:sz w:val="24"/>
          <w:szCs w:val="24"/>
        </w:rPr>
        <w:t xml:space="preserve"> (SPIS)</w:t>
      </w:r>
      <w:r w:rsidR="0030153A" w:rsidRPr="00FE3125">
        <w:rPr>
          <w:b/>
          <w:sz w:val="24"/>
          <w:szCs w:val="24"/>
        </w:rPr>
        <w:t xml:space="preserve"> </w:t>
      </w:r>
      <w:r w:rsidR="0030153A" w:rsidRPr="00FE3125">
        <w:rPr>
          <w:sz w:val="24"/>
          <w:szCs w:val="24"/>
        </w:rPr>
        <w:t xml:space="preserve">at </w:t>
      </w:r>
      <w:proofErr w:type="spellStart"/>
      <w:r w:rsidR="00195385" w:rsidRPr="00195385">
        <w:rPr>
          <w:bCs/>
          <w:sz w:val="24"/>
          <w:szCs w:val="24"/>
        </w:rPr>
        <w:t>Hda</w:t>
      </w:r>
      <w:proofErr w:type="spellEnd"/>
      <w:r w:rsidR="00195385" w:rsidRPr="00195385">
        <w:rPr>
          <w:bCs/>
          <w:sz w:val="24"/>
          <w:szCs w:val="24"/>
        </w:rPr>
        <w:t xml:space="preserve">. Marilou, </w:t>
      </w:r>
      <w:proofErr w:type="spellStart"/>
      <w:r w:rsidR="00195385" w:rsidRPr="00195385">
        <w:rPr>
          <w:bCs/>
          <w:sz w:val="24"/>
          <w:szCs w:val="24"/>
        </w:rPr>
        <w:t>Brgy</w:t>
      </w:r>
      <w:proofErr w:type="spellEnd"/>
      <w:r w:rsidR="00195385" w:rsidRPr="00195385">
        <w:rPr>
          <w:bCs/>
          <w:sz w:val="24"/>
          <w:szCs w:val="24"/>
        </w:rPr>
        <w:t>. XIV, Victorias City, Negros Occidental</w:t>
      </w:r>
      <w:r w:rsidR="0030153A" w:rsidRPr="00FE3125">
        <w:rPr>
          <w:sz w:val="24"/>
          <w:szCs w:val="24"/>
        </w:rPr>
        <w:t xml:space="preserve"> with the following specifications:</w:t>
      </w:r>
    </w:p>
    <w:p w14:paraId="48C94CC0" w14:textId="77777777" w:rsidR="00A714E6" w:rsidRPr="00FE3125" w:rsidRDefault="00A714E6" w:rsidP="00A714E6">
      <w:pPr>
        <w:widowControl/>
        <w:overflowPunct w:val="0"/>
        <w:adjustRightInd w:val="0"/>
        <w:spacing w:before="120"/>
        <w:ind w:left="720"/>
        <w:jc w:val="both"/>
        <w:textAlignment w:val="baseline"/>
        <w:rPr>
          <w:sz w:val="6"/>
          <w:szCs w:val="6"/>
        </w:rPr>
      </w:pPr>
    </w:p>
    <w:p w14:paraId="51858ABC" w14:textId="114E92C6" w:rsidR="00074FAC" w:rsidRPr="00FE3125" w:rsidRDefault="00074FAC" w:rsidP="00074FAC">
      <w:pPr>
        <w:pStyle w:val="ListParagraph"/>
        <w:widowControl/>
        <w:numPr>
          <w:ilvl w:val="0"/>
          <w:numId w:val="15"/>
        </w:numPr>
        <w:overflowPunct w:val="0"/>
        <w:adjustRightInd w:val="0"/>
        <w:spacing w:before="120"/>
        <w:jc w:val="both"/>
        <w:textAlignment w:val="baseline"/>
        <w:rPr>
          <w:b/>
          <w:bCs/>
          <w:sz w:val="24"/>
          <w:szCs w:val="24"/>
        </w:rPr>
      </w:pPr>
      <w:r w:rsidRPr="00FE3125">
        <w:rPr>
          <w:b/>
          <w:bCs/>
          <w:sz w:val="24"/>
          <w:szCs w:val="24"/>
        </w:rPr>
        <w:t>Solar Power Module</w:t>
      </w:r>
      <w:r w:rsidR="008B03F5">
        <w:rPr>
          <w:b/>
          <w:bCs/>
          <w:sz w:val="24"/>
          <w:szCs w:val="24"/>
        </w:rPr>
        <w:t xml:space="preserve"> (3,600 WP)</w:t>
      </w:r>
    </w:p>
    <w:p w14:paraId="6F6D6F1C" w14:textId="4D74833A" w:rsidR="009E59AF" w:rsidRPr="00FE3125" w:rsidRDefault="002662F8" w:rsidP="00074FAC">
      <w:pPr>
        <w:widowControl/>
        <w:overflowPunct w:val="0"/>
        <w:adjustRightInd w:val="0"/>
        <w:spacing w:before="120"/>
        <w:ind w:left="1800"/>
        <w:jc w:val="both"/>
        <w:textAlignment w:val="baseline"/>
        <w:rPr>
          <w:sz w:val="24"/>
          <w:szCs w:val="24"/>
        </w:rPr>
      </w:pPr>
      <w:r>
        <w:rPr>
          <w:sz w:val="24"/>
          <w:szCs w:val="24"/>
        </w:rPr>
        <w:t>1</w:t>
      </w:r>
      <w:r w:rsidR="009E59AF" w:rsidRPr="00FE3125">
        <w:rPr>
          <w:sz w:val="24"/>
          <w:szCs w:val="24"/>
        </w:rPr>
        <w:t xml:space="preserve">. </w:t>
      </w:r>
      <w:r>
        <w:rPr>
          <w:sz w:val="24"/>
          <w:szCs w:val="24"/>
        </w:rPr>
        <w:t>3</w:t>
      </w:r>
      <w:r w:rsidR="009E59AF" w:rsidRPr="00FE3125">
        <w:rPr>
          <w:sz w:val="24"/>
          <w:szCs w:val="24"/>
        </w:rPr>
        <w:t>,</w:t>
      </w:r>
      <w:r w:rsidR="007C4B44">
        <w:rPr>
          <w:sz w:val="24"/>
          <w:szCs w:val="24"/>
        </w:rPr>
        <w:t>6</w:t>
      </w:r>
      <w:r>
        <w:rPr>
          <w:sz w:val="24"/>
          <w:szCs w:val="24"/>
        </w:rPr>
        <w:t>0</w:t>
      </w:r>
      <w:r w:rsidR="009E59AF" w:rsidRPr="00FE3125">
        <w:rPr>
          <w:sz w:val="24"/>
          <w:szCs w:val="24"/>
        </w:rPr>
        <w:t>0 WP Total Solar Power Module</w:t>
      </w:r>
      <w:r>
        <w:rPr>
          <w:sz w:val="24"/>
          <w:szCs w:val="24"/>
        </w:rPr>
        <w:t>s</w:t>
      </w:r>
      <w:r w:rsidR="009E59AF" w:rsidRPr="00FE3125">
        <w:rPr>
          <w:sz w:val="24"/>
          <w:szCs w:val="24"/>
        </w:rPr>
        <w:t xml:space="preserve"> (Minimum)</w:t>
      </w:r>
    </w:p>
    <w:p w14:paraId="5980D61B" w14:textId="24359CA6" w:rsidR="009B0483" w:rsidRPr="00FE3125" w:rsidRDefault="009B0483" w:rsidP="00074FAC">
      <w:pPr>
        <w:widowControl/>
        <w:overflowPunct w:val="0"/>
        <w:adjustRightInd w:val="0"/>
        <w:spacing w:before="120"/>
        <w:ind w:left="1800"/>
        <w:jc w:val="both"/>
        <w:textAlignment w:val="baseline"/>
        <w:rPr>
          <w:sz w:val="24"/>
          <w:szCs w:val="24"/>
        </w:rPr>
      </w:pPr>
      <w:r w:rsidRPr="00FE3125">
        <w:rPr>
          <w:sz w:val="24"/>
          <w:szCs w:val="24"/>
        </w:rPr>
        <w:t xml:space="preserve"> </w:t>
      </w:r>
      <w:r w:rsidR="002662F8">
        <w:rPr>
          <w:sz w:val="24"/>
          <w:szCs w:val="24"/>
        </w:rPr>
        <w:t xml:space="preserve">   </w:t>
      </w:r>
      <w:r w:rsidR="007C4B44" w:rsidRPr="00267FF5">
        <w:rPr>
          <w:b/>
          <w:bCs/>
          <w:sz w:val="24"/>
          <w:szCs w:val="24"/>
        </w:rPr>
        <w:t>Twe</w:t>
      </w:r>
      <w:r w:rsidR="002662F8" w:rsidRPr="00267FF5">
        <w:rPr>
          <w:b/>
          <w:bCs/>
          <w:sz w:val="24"/>
          <w:szCs w:val="24"/>
        </w:rPr>
        <w:t xml:space="preserve">lve </w:t>
      </w:r>
      <w:r w:rsidR="007C4B44" w:rsidRPr="00267FF5">
        <w:rPr>
          <w:b/>
          <w:bCs/>
          <w:sz w:val="24"/>
          <w:szCs w:val="24"/>
        </w:rPr>
        <w:t>(</w:t>
      </w:r>
      <w:r w:rsidR="002662F8" w:rsidRPr="00267FF5">
        <w:rPr>
          <w:b/>
          <w:bCs/>
          <w:sz w:val="24"/>
          <w:szCs w:val="24"/>
        </w:rPr>
        <w:t>1</w:t>
      </w:r>
      <w:r w:rsidR="007C4B44" w:rsidRPr="00267FF5">
        <w:rPr>
          <w:b/>
          <w:bCs/>
          <w:sz w:val="24"/>
          <w:szCs w:val="24"/>
        </w:rPr>
        <w:t>2)</w:t>
      </w:r>
      <w:r w:rsidRPr="00267FF5">
        <w:rPr>
          <w:b/>
          <w:bCs/>
          <w:sz w:val="24"/>
          <w:szCs w:val="24"/>
        </w:rPr>
        <w:t xml:space="preserve"> pieces</w:t>
      </w:r>
      <w:r w:rsidRPr="00FE3125">
        <w:rPr>
          <w:sz w:val="24"/>
          <w:szCs w:val="24"/>
        </w:rPr>
        <w:t xml:space="preserve"> Solar Modules at 3</w:t>
      </w:r>
      <w:r w:rsidR="002662F8">
        <w:rPr>
          <w:sz w:val="24"/>
          <w:szCs w:val="24"/>
        </w:rPr>
        <w:t>0</w:t>
      </w:r>
      <w:r w:rsidRPr="00FE3125">
        <w:rPr>
          <w:sz w:val="24"/>
          <w:szCs w:val="24"/>
        </w:rPr>
        <w:t>0 W</w:t>
      </w:r>
      <w:r w:rsidR="00E26C41">
        <w:rPr>
          <w:sz w:val="24"/>
          <w:szCs w:val="24"/>
        </w:rPr>
        <w:t>p</w:t>
      </w:r>
      <w:r w:rsidRPr="00FE3125">
        <w:rPr>
          <w:sz w:val="24"/>
          <w:szCs w:val="24"/>
        </w:rPr>
        <w:t xml:space="preserve"> or its equivalent.</w:t>
      </w:r>
    </w:p>
    <w:p w14:paraId="1F678F14" w14:textId="7C1C9B8C" w:rsidR="00074FAC" w:rsidRPr="00FE3125" w:rsidRDefault="002662F8" w:rsidP="00074FAC">
      <w:pPr>
        <w:widowControl/>
        <w:overflowPunct w:val="0"/>
        <w:adjustRightInd w:val="0"/>
        <w:spacing w:before="120"/>
        <w:ind w:left="1800"/>
        <w:jc w:val="both"/>
        <w:textAlignment w:val="baseline"/>
        <w:rPr>
          <w:sz w:val="24"/>
          <w:szCs w:val="24"/>
        </w:rPr>
      </w:pPr>
      <w:r>
        <w:rPr>
          <w:sz w:val="24"/>
          <w:szCs w:val="24"/>
        </w:rPr>
        <w:t>2</w:t>
      </w:r>
      <w:r w:rsidR="00074FAC" w:rsidRPr="00FE3125">
        <w:rPr>
          <w:sz w:val="24"/>
          <w:szCs w:val="24"/>
        </w:rPr>
        <w:t>. Manufactured in ISO 9001 – Certified Factories</w:t>
      </w:r>
    </w:p>
    <w:p w14:paraId="62E8AF7B" w14:textId="060F1D6E" w:rsidR="00074FAC" w:rsidRPr="00FE3125" w:rsidRDefault="002662F8" w:rsidP="00074FAC">
      <w:pPr>
        <w:widowControl/>
        <w:overflowPunct w:val="0"/>
        <w:adjustRightInd w:val="0"/>
        <w:spacing w:before="120"/>
        <w:ind w:left="1800"/>
        <w:jc w:val="both"/>
        <w:textAlignment w:val="baseline"/>
        <w:rPr>
          <w:sz w:val="24"/>
          <w:szCs w:val="24"/>
        </w:rPr>
      </w:pPr>
      <w:r>
        <w:rPr>
          <w:sz w:val="24"/>
          <w:szCs w:val="24"/>
        </w:rPr>
        <w:t>3</w:t>
      </w:r>
      <w:r w:rsidR="00074FAC" w:rsidRPr="00FE3125">
        <w:rPr>
          <w:sz w:val="24"/>
          <w:szCs w:val="24"/>
        </w:rPr>
        <w:t xml:space="preserve">. Must be CE marked </w:t>
      </w:r>
    </w:p>
    <w:p w14:paraId="13A0EAE3" w14:textId="597C5564" w:rsidR="00074FAC" w:rsidRPr="00FE3125" w:rsidRDefault="002662F8" w:rsidP="00074FAC">
      <w:pPr>
        <w:widowControl/>
        <w:overflowPunct w:val="0"/>
        <w:adjustRightInd w:val="0"/>
        <w:spacing w:before="120"/>
        <w:ind w:left="1800"/>
        <w:jc w:val="both"/>
        <w:textAlignment w:val="baseline"/>
        <w:rPr>
          <w:sz w:val="24"/>
          <w:szCs w:val="24"/>
        </w:rPr>
      </w:pPr>
      <w:r>
        <w:rPr>
          <w:sz w:val="24"/>
          <w:szCs w:val="24"/>
        </w:rPr>
        <w:t>4</w:t>
      </w:r>
      <w:r w:rsidR="00074FAC" w:rsidRPr="00FE3125">
        <w:rPr>
          <w:sz w:val="24"/>
          <w:szCs w:val="24"/>
        </w:rPr>
        <w:t>. Must have TUV Certification (IEC 61215)</w:t>
      </w:r>
    </w:p>
    <w:p w14:paraId="3F606EC9" w14:textId="0DE68336" w:rsidR="00074FAC" w:rsidRPr="002662F8" w:rsidRDefault="002662F8" w:rsidP="002662F8">
      <w:pPr>
        <w:widowControl/>
        <w:overflowPunct w:val="0"/>
        <w:adjustRightInd w:val="0"/>
        <w:spacing w:before="120"/>
        <w:ind w:left="1800"/>
        <w:jc w:val="both"/>
        <w:textAlignment w:val="baseline"/>
        <w:rPr>
          <w:sz w:val="24"/>
          <w:szCs w:val="24"/>
        </w:rPr>
      </w:pPr>
      <w:r>
        <w:rPr>
          <w:sz w:val="24"/>
          <w:szCs w:val="24"/>
        </w:rPr>
        <w:t>5</w:t>
      </w:r>
      <w:r w:rsidR="00074FAC" w:rsidRPr="00FE3125">
        <w:rPr>
          <w:sz w:val="24"/>
          <w:szCs w:val="24"/>
        </w:rPr>
        <w:t xml:space="preserve">. Cell type: </w:t>
      </w:r>
      <w:r>
        <w:rPr>
          <w:sz w:val="24"/>
          <w:szCs w:val="24"/>
        </w:rPr>
        <w:t>Mono</w:t>
      </w:r>
      <w:r w:rsidR="00074FAC" w:rsidRPr="00FE3125">
        <w:rPr>
          <w:sz w:val="24"/>
          <w:szCs w:val="24"/>
        </w:rPr>
        <w:t>-crystalline</w:t>
      </w:r>
    </w:p>
    <w:p w14:paraId="2C84ACBB" w14:textId="77777777" w:rsidR="008D266A" w:rsidRPr="00FE3125" w:rsidRDefault="008D266A" w:rsidP="00074FAC">
      <w:pPr>
        <w:widowControl/>
        <w:overflowPunct w:val="0"/>
        <w:adjustRightInd w:val="0"/>
        <w:spacing w:before="120"/>
        <w:jc w:val="both"/>
        <w:textAlignment w:val="baseline"/>
        <w:rPr>
          <w:bCs/>
          <w:sz w:val="2"/>
          <w:szCs w:val="2"/>
        </w:rPr>
      </w:pPr>
    </w:p>
    <w:p w14:paraId="7186E7BD" w14:textId="224A6169" w:rsidR="00074FAC" w:rsidRPr="00FE3125" w:rsidRDefault="00074FAC" w:rsidP="00074FAC">
      <w:pPr>
        <w:pStyle w:val="ListParagraph"/>
        <w:widowControl/>
        <w:numPr>
          <w:ilvl w:val="0"/>
          <w:numId w:val="15"/>
        </w:numPr>
        <w:overflowPunct w:val="0"/>
        <w:adjustRightInd w:val="0"/>
        <w:spacing w:before="120"/>
        <w:jc w:val="both"/>
        <w:textAlignment w:val="baseline"/>
        <w:rPr>
          <w:b/>
          <w:bCs/>
          <w:sz w:val="24"/>
          <w:szCs w:val="24"/>
        </w:rPr>
      </w:pPr>
      <w:r w:rsidRPr="00FE3125">
        <w:rPr>
          <w:b/>
          <w:bCs/>
          <w:sz w:val="24"/>
          <w:szCs w:val="24"/>
        </w:rPr>
        <w:t>Inverter and Controller</w:t>
      </w:r>
      <w:r w:rsidR="008B03F5">
        <w:rPr>
          <w:b/>
          <w:bCs/>
          <w:sz w:val="24"/>
          <w:szCs w:val="24"/>
        </w:rPr>
        <w:t xml:space="preserve"> (4.0 HP)</w:t>
      </w:r>
    </w:p>
    <w:p w14:paraId="2D213812" w14:textId="736C2BCD" w:rsidR="00074FAC" w:rsidRPr="00FE3125" w:rsidRDefault="00E26C41" w:rsidP="00074FAC">
      <w:pPr>
        <w:pStyle w:val="ListParagraph"/>
        <w:widowControl/>
        <w:overflowPunct w:val="0"/>
        <w:adjustRightInd w:val="0"/>
        <w:spacing w:before="120"/>
        <w:ind w:left="1800" w:firstLine="0"/>
        <w:jc w:val="both"/>
        <w:textAlignment w:val="baseline"/>
        <w:rPr>
          <w:sz w:val="24"/>
          <w:szCs w:val="24"/>
        </w:rPr>
      </w:pPr>
      <w:r w:rsidRPr="00267FF5">
        <w:rPr>
          <w:b/>
          <w:bCs/>
          <w:sz w:val="24"/>
          <w:szCs w:val="24"/>
        </w:rPr>
        <w:t xml:space="preserve">1 </w:t>
      </w:r>
      <w:r w:rsidR="00D10EE6" w:rsidRPr="00267FF5">
        <w:rPr>
          <w:b/>
          <w:bCs/>
          <w:sz w:val="24"/>
          <w:szCs w:val="24"/>
        </w:rPr>
        <w:t>Unit – 4.0 hp (Minimum)</w:t>
      </w:r>
      <w:r w:rsidR="00D10EE6">
        <w:rPr>
          <w:sz w:val="24"/>
          <w:szCs w:val="24"/>
        </w:rPr>
        <w:t xml:space="preserve"> </w:t>
      </w:r>
      <w:r w:rsidR="00E63A7D">
        <w:rPr>
          <w:sz w:val="24"/>
          <w:szCs w:val="24"/>
        </w:rPr>
        <w:t>i</w:t>
      </w:r>
      <w:r w:rsidR="00074FAC" w:rsidRPr="00FE3125">
        <w:rPr>
          <w:sz w:val="24"/>
          <w:szCs w:val="24"/>
        </w:rPr>
        <w:t xml:space="preserve">nverter with </w:t>
      </w:r>
      <w:r w:rsidR="009E59AF" w:rsidRPr="00FE3125">
        <w:rPr>
          <w:sz w:val="24"/>
          <w:szCs w:val="24"/>
        </w:rPr>
        <w:t>S</w:t>
      </w:r>
      <w:r w:rsidR="00074FAC" w:rsidRPr="00FE3125">
        <w:rPr>
          <w:sz w:val="24"/>
          <w:szCs w:val="24"/>
        </w:rPr>
        <w:t xml:space="preserve">ystem </w:t>
      </w:r>
      <w:r w:rsidR="009E59AF" w:rsidRPr="00FE3125">
        <w:rPr>
          <w:sz w:val="24"/>
          <w:szCs w:val="24"/>
        </w:rPr>
        <w:t>M</w:t>
      </w:r>
      <w:r w:rsidR="00074FAC" w:rsidRPr="00FE3125">
        <w:rPr>
          <w:sz w:val="24"/>
          <w:szCs w:val="24"/>
        </w:rPr>
        <w:t>onitoring</w:t>
      </w:r>
      <w:r w:rsidR="00D10EE6">
        <w:rPr>
          <w:sz w:val="24"/>
          <w:szCs w:val="24"/>
        </w:rPr>
        <w:t>:</w:t>
      </w:r>
    </w:p>
    <w:p w14:paraId="6E70E281" w14:textId="25BC682A" w:rsidR="00074FAC" w:rsidRPr="00FE3125" w:rsidRDefault="00D10EE6" w:rsidP="00074FAC">
      <w:pPr>
        <w:pStyle w:val="ListParagraph"/>
        <w:widowControl/>
        <w:overflowPunct w:val="0"/>
        <w:adjustRightInd w:val="0"/>
        <w:spacing w:before="120"/>
        <w:ind w:left="1800" w:firstLine="0"/>
        <w:jc w:val="both"/>
        <w:textAlignment w:val="baseline"/>
        <w:rPr>
          <w:sz w:val="24"/>
          <w:szCs w:val="24"/>
        </w:rPr>
      </w:pPr>
      <w:r>
        <w:rPr>
          <w:sz w:val="24"/>
          <w:szCs w:val="24"/>
        </w:rPr>
        <w:t>1</w:t>
      </w:r>
      <w:r w:rsidR="00074FAC" w:rsidRPr="00FE3125">
        <w:rPr>
          <w:sz w:val="24"/>
          <w:szCs w:val="24"/>
        </w:rPr>
        <w:t>. Pump is running</w:t>
      </w:r>
    </w:p>
    <w:p w14:paraId="7BAE5224" w14:textId="2C4282DD" w:rsidR="00074FAC" w:rsidRPr="00FE3125" w:rsidRDefault="00D10EE6" w:rsidP="00074FAC">
      <w:pPr>
        <w:pStyle w:val="ListParagraph"/>
        <w:widowControl/>
        <w:overflowPunct w:val="0"/>
        <w:adjustRightInd w:val="0"/>
        <w:spacing w:before="120"/>
        <w:ind w:left="1800" w:firstLine="0"/>
        <w:jc w:val="both"/>
        <w:textAlignment w:val="baseline"/>
        <w:rPr>
          <w:sz w:val="24"/>
          <w:szCs w:val="24"/>
        </w:rPr>
      </w:pPr>
      <w:r>
        <w:rPr>
          <w:sz w:val="24"/>
          <w:szCs w:val="24"/>
        </w:rPr>
        <w:t>2</w:t>
      </w:r>
      <w:r w:rsidR="00074FAC" w:rsidRPr="00FE3125">
        <w:rPr>
          <w:sz w:val="24"/>
          <w:szCs w:val="24"/>
        </w:rPr>
        <w:t>. Input power and alarm</w:t>
      </w:r>
      <w:r w:rsidR="008B03F5">
        <w:rPr>
          <w:sz w:val="24"/>
          <w:szCs w:val="24"/>
        </w:rPr>
        <w:t xml:space="preserve"> </w:t>
      </w:r>
      <w:r w:rsidR="00074FAC" w:rsidRPr="00FE3125">
        <w:rPr>
          <w:sz w:val="24"/>
          <w:szCs w:val="24"/>
        </w:rPr>
        <w:t xml:space="preserve">indication for; </w:t>
      </w:r>
      <w:r w:rsidR="008B03F5">
        <w:rPr>
          <w:sz w:val="24"/>
          <w:szCs w:val="24"/>
        </w:rPr>
        <w:t>service needed in case of no contact to pump, overvoltage, over temperature and overload and dry running.</w:t>
      </w:r>
    </w:p>
    <w:p w14:paraId="699222D7" w14:textId="42740A17" w:rsidR="00074FAC" w:rsidRPr="00FE3125" w:rsidRDefault="008B03F5" w:rsidP="00074FAC">
      <w:pPr>
        <w:pStyle w:val="ListParagraph"/>
        <w:widowControl/>
        <w:overflowPunct w:val="0"/>
        <w:adjustRightInd w:val="0"/>
        <w:spacing w:before="120"/>
        <w:ind w:left="1800" w:firstLine="0"/>
        <w:jc w:val="both"/>
        <w:textAlignment w:val="baseline"/>
        <w:rPr>
          <w:sz w:val="24"/>
          <w:szCs w:val="24"/>
        </w:rPr>
      </w:pPr>
      <w:r>
        <w:rPr>
          <w:sz w:val="24"/>
          <w:szCs w:val="24"/>
        </w:rPr>
        <w:t>3</w:t>
      </w:r>
      <w:r w:rsidR="00074FAC" w:rsidRPr="00FE3125">
        <w:rPr>
          <w:sz w:val="24"/>
          <w:szCs w:val="24"/>
        </w:rPr>
        <w:t>. Maximum Power Point Tracking (MPPT)</w:t>
      </w:r>
    </w:p>
    <w:p w14:paraId="264F845F" w14:textId="29D42531" w:rsidR="00074FAC" w:rsidRPr="00FE3125" w:rsidRDefault="008B03F5" w:rsidP="00074FAC">
      <w:pPr>
        <w:pStyle w:val="ListParagraph"/>
        <w:widowControl/>
        <w:overflowPunct w:val="0"/>
        <w:adjustRightInd w:val="0"/>
        <w:spacing w:before="120"/>
        <w:ind w:left="1800" w:firstLine="0"/>
        <w:jc w:val="both"/>
        <w:textAlignment w:val="baseline"/>
        <w:rPr>
          <w:sz w:val="24"/>
          <w:szCs w:val="24"/>
        </w:rPr>
      </w:pPr>
      <w:r>
        <w:rPr>
          <w:sz w:val="24"/>
          <w:szCs w:val="24"/>
        </w:rPr>
        <w:t>4</w:t>
      </w:r>
      <w:r w:rsidR="00074FAC" w:rsidRPr="00FE3125">
        <w:rPr>
          <w:sz w:val="24"/>
          <w:szCs w:val="24"/>
        </w:rPr>
        <w:t>. AC/DC compatibility</w:t>
      </w:r>
    </w:p>
    <w:p w14:paraId="53960A6D" w14:textId="2EBA8241" w:rsidR="00074FAC" w:rsidRPr="00FE3125" w:rsidRDefault="008B03F5" w:rsidP="00074FAC">
      <w:pPr>
        <w:pStyle w:val="ListParagraph"/>
        <w:widowControl/>
        <w:overflowPunct w:val="0"/>
        <w:adjustRightInd w:val="0"/>
        <w:spacing w:before="120"/>
        <w:ind w:left="1800" w:firstLine="0"/>
        <w:jc w:val="both"/>
        <w:textAlignment w:val="baseline"/>
        <w:rPr>
          <w:sz w:val="24"/>
          <w:szCs w:val="24"/>
        </w:rPr>
      </w:pPr>
      <w:r>
        <w:rPr>
          <w:sz w:val="24"/>
          <w:szCs w:val="24"/>
        </w:rPr>
        <w:t>5</w:t>
      </w:r>
      <w:r w:rsidR="00074FAC" w:rsidRPr="00FE3125">
        <w:rPr>
          <w:sz w:val="24"/>
          <w:szCs w:val="24"/>
        </w:rPr>
        <w:t xml:space="preserve">. Overcurrent </w:t>
      </w:r>
      <w:r>
        <w:rPr>
          <w:sz w:val="24"/>
          <w:szCs w:val="24"/>
        </w:rPr>
        <w:t>P</w:t>
      </w:r>
      <w:r w:rsidR="00074FAC" w:rsidRPr="00FE3125">
        <w:rPr>
          <w:sz w:val="24"/>
          <w:szCs w:val="24"/>
        </w:rPr>
        <w:t>rotection;</w:t>
      </w:r>
    </w:p>
    <w:p w14:paraId="3E1AD03D" w14:textId="78CF9FC5" w:rsidR="00074FAC" w:rsidRPr="00FE3125" w:rsidRDefault="008B03F5" w:rsidP="00074FAC">
      <w:pPr>
        <w:pStyle w:val="ListParagraph"/>
        <w:widowControl/>
        <w:overflowPunct w:val="0"/>
        <w:adjustRightInd w:val="0"/>
        <w:spacing w:before="120"/>
        <w:ind w:left="1800" w:firstLine="0"/>
        <w:jc w:val="both"/>
        <w:textAlignment w:val="baseline"/>
        <w:rPr>
          <w:sz w:val="24"/>
          <w:szCs w:val="24"/>
        </w:rPr>
      </w:pPr>
      <w:r>
        <w:rPr>
          <w:sz w:val="24"/>
          <w:szCs w:val="24"/>
        </w:rPr>
        <w:t>6</w:t>
      </w:r>
      <w:r w:rsidR="00074FAC" w:rsidRPr="00FE3125">
        <w:rPr>
          <w:sz w:val="24"/>
          <w:szCs w:val="24"/>
        </w:rPr>
        <w:t>. No load protection</w:t>
      </w:r>
    </w:p>
    <w:p w14:paraId="25B3896E" w14:textId="4423D01B" w:rsidR="00074FAC" w:rsidRPr="00FE3125" w:rsidRDefault="008B03F5" w:rsidP="00074FAC">
      <w:pPr>
        <w:pStyle w:val="ListParagraph"/>
        <w:widowControl/>
        <w:overflowPunct w:val="0"/>
        <w:adjustRightInd w:val="0"/>
        <w:spacing w:before="120"/>
        <w:ind w:left="1800" w:firstLine="0"/>
        <w:jc w:val="both"/>
        <w:textAlignment w:val="baseline"/>
        <w:rPr>
          <w:sz w:val="24"/>
          <w:szCs w:val="24"/>
        </w:rPr>
      </w:pPr>
      <w:r>
        <w:rPr>
          <w:sz w:val="24"/>
          <w:szCs w:val="24"/>
        </w:rPr>
        <w:t>7</w:t>
      </w:r>
      <w:r w:rsidR="00074FAC" w:rsidRPr="00FE3125">
        <w:rPr>
          <w:sz w:val="24"/>
          <w:szCs w:val="24"/>
        </w:rPr>
        <w:t>. Operation History Memory</w:t>
      </w:r>
    </w:p>
    <w:p w14:paraId="73AC0F8F" w14:textId="1B55B7AC" w:rsidR="00074FAC" w:rsidRPr="00FE3125" w:rsidRDefault="008B03F5" w:rsidP="00074FAC">
      <w:pPr>
        <w:pStyle w:val="ListParagraph"/>
        <w:widowControl/>
        <w:overflowPunct w:val="0"/>
        <w:adjustRightInd w:val="0"/>
        <w:spacing w:before="120"/>
        <w:ind w:left="1800" w:hanging="90"/>
        <w:jc w:val="both"/>
        <w:textAlignment w:val="baseline"/>
        <w:rPr>
          <w:sz w:val="24"/>
          <w:szCs w:val="24"/>
        </w:rPr>
      </w:pPr>
      <w:r>
        <w:rPr>
          <w:sz w:val="24"/>
          <w:szCs w:val="24"/>
        </w:rPr>
        <w:t xml:space="preserve">  8</w:t>
      </w:r>
      <w:r w:rsidR="00074FAC" w:rsidRPr="00FE3125">
        <w:rPr>
          <w:sz w:val="24"/>
          <w:szCs w:val="24"/>
        </w:rPr>
        <w:t>. Enclosure Class IP66</w:t>
      </w:r>
    </w:p>
    <w:p w14:paraId="2ADDCF8C" w14:textId="077AAB57" w:rsidR="00074FAC" w:rsidRPr="00FE3125" w:rsidRDefault="008B03F5" w:rsidP="00074FAC">
      <w:pPr>
        <w:pStyle w:val="ListParagraph"/>
        <w:widowControl/>
        <w:overflowPunct w:val="0"/>
        <w:adjustRightInd w:val="0"/>
        <w:spacing w:before="120"/>
        <w:ind w:left="1800" w:hanging="90"/>
        <w:jc w:val="both"/>
        <w:textAlignment w:val="baseline"/>
        <w:rPr>
          <w:sz w:val="24"/>
          <w:szCs w:val="24"/>
        </w:rPr>
      </w:pPr>
      <w:r>
        <w:rPr>
          <w:sz w:val="24"/>
          <w:szCs w:val="24"/>
        </w:rPr>
        <w:lastRenderedPageBreak/>
        <w:t xml:space="preserve">  9</w:t>
      </w:r>
      <w:r w:rsidR="00074FAC" w:rsidRPr="00FE3125">
        <w:rPr>
          <w:sz w:val="24"/>
          <w:szCs w:val="24"/>
        </w:rPr>
        <w:t>. Sine</w:t>
      </w:r>
      <w:r>
        <w:rPr>
          <w:sz w:val="24"/>
          <w:szCs w:val="24"/>
        </w:rPr>
        <w:t xml:space="preserve"> </w:t>
      </w:r>
      <w:r w:rsidR="00074FAC" w:rsidRPr="00FE3125">
        <w:rPr>
          <w:sz w:val="24"/>
          <w:szCs w:val="24"/>
        </w:rPr>
        <w:t xml:space="preserve">wave </w:t>
      </w:r>
      <w:r w:rsidR="009E59AF" w:rsidRPr="00FE3125">
        <w:rPr>
          <w:sz w:val="24"/>
          <w:szCs w:val="24"/>
        </w:rPr>
        <w:t>F</w:t>
      </w:r>
      <w:r w:rsidR="00074FAC" w:rsidRPr="00FE3125">
        <w:rPr>
          <w:sz w:val="24"/>
          <w:szCs w:val="24"/>
        </w:rPr>
        <w:t>ilter</w:t>
      </w:r>
    </w:p>
    <w:p w14:paraId="1A6FE53C" w14:textId="73B24924" w:rsidR="00074FAC" w:rsidRPr="00FE3125" w:rsidRDefault="00074FAC" w:rsidP="00074FAC">
      <w:pPr>
        <w:pStyle w:val="ListParagraph"/>
        <w:widowControl/>
        <w:overflowPunct w:val="0"/>
        <w:adjustRightInd w:val="0"/>
        <w:spacing w:before="120"/>
        <w:ind w:left="1800" w:hanging="90"/>
        <w:jc w:val="both"/>
        <w:textAlignment w:val="baseline"/>
        <w:rPr>
          <w:sz w:val="24"/>
          <w:szCs w:val="24"/>
        </w:rPr>
      </w:pPr>
      <w:r w:rsidRPr="00FE3125">
        <w:rPr>
          <w:sz w:val="24"/>
          <w:szCs w:val="24"/>
        </w:rPr>
        <w:t>1</w:t>
      </w:r>
      <w:r w:rsidR="008B03F5">
        <w:rPr>
          <w:sz w:val="24"/>
          <w:szCs w:val="24"/>
        </w:rPr>
        <w:t>0</w:t>
      </w:r>
      <w:r w:rsidRPr="00FE3125">
        <w:rPr>
          <w:sz w:val="24"/>
          <w:szCs w:val="24"/>
        </w:rPr>
        <w:t>. RS485</w:t>
      </w:r>
      <w:r w:rsidR="009E59AF" w:rsidRPr="00FE3125">
        <w:rPr>
          <w:sz w:val="24"/>
          <w:szCs w:val="24"/>
        </w:rPr>
        <w:t xml:space="preserve"> </w:t>
      </w:r>
      <w:r w:rsidRPr="00FE3125">
        <w:rPr>
          <w:sz w:val="24"/>
          <w:szCs w:val="24"/>
        </w:rPr>
        <w:t>/</w:t>
      </w:r>
      <w:r w:rsidR="009E59AF" w:rsidRPr="00FE3125">
        <w:rPr>
          <w:sz w:val="24"/>
          <w:szCs w:val="24"/>
        </w:rPr>
        <w:t xml:space="preserve"> </w:t>
      </w:r>
      <w:r w:rsidRPr="00FE3125">
        <w:rPr>
          <w:sz w:val="24"/>
          <w:szCs w:val="24"/>
        </w:rPr>
        <w:t xml:space="preserve">Ethernet </w:t>
      </w:r>
      <w:r w:rsidR="009E59AF" w:rsidRPr="00FE3125">
        <w:rPr>
          <w:sz w:val="24"/>
          <w:szCs w:val="24"/>
        </w:rPr>
        <w:t>C</w:t>
      </w:r>
      <w:r w:rsidRPr="00FE3125">
        <w:rPr>
          <w:sz w:val="24"/>
          <w:szCs w:val="24"/>
        </w:rPr>
        <w:t>apability</w:t>
      </w:r>
    </w:p>
    <w:p w14:paraId="33A450C2" w14:textId="77777777" w:rsidR="00074FAC" w:rsidRPr="00B72FDC" w:rsidRDefault="00074FAC" w:rsidP="00074FAC">
      <w:pPr>
        <w:pStyle w:val="NoSpacing"/>
        <w:rPr>
          <w:sz w:val="6"/>
          <w:szCs w:val="6"/>
        </w:rPr>
      </w:pPr>
    </w:p>
    <w:p w14:paraId="41BAF1D3" w14:textId="60C895D9" w:rsidR="00074FAC" w:rsidRPr="00FE3125" w:rsidRDefault="008B03F5" w:rsidP="00074FAC">
      <w:pPr>
        <w:pStyle w:val="ListParagraph"/>
        <w:widowControl/>
        <w:numPr>
          <w:ilvl w:val="0"/>
          <w:numId w:val="15"/>
        </w:numPr>
        <w:overflowPunct w:val="0"/>
        <w:adjustRightInd w:val="0"/>
        <w:spacing w:before="120"/>
        <w:ind w:left="1890" w:hanging="540"/>
        <w:jc w:val="both"/>
        <w:textAlignment w:val="baseline"/>
        <w:rPr>
          <w:b/>
          <w:bCs/>
          <w:sz w:val="24"/>
          <w:szCs w:val="24"/>
        </w:rPr>
      </w:pPr>
      <w:r w:rsidRPr="00FE3125">
        <w:rPr>
          <w:b/>
          <w:bCs/>
          <w:sz w:val="24"/>
          <w:szCs w:val="24"/>
        </w:rPr>
        <w:t>Submersible</w:t>
      </w:r>
      <w:r w:rsidR="001B5294" w:rsidRPr="00FE3125">
        <w:rPr>
          <w:b/>
          <w:bCs/>
          <w:sz w:val="24"/>
          <w:szCs w:val="24"/>
        </w:rPr>
        <w:t xml:space="preserve"> </w:t>
      </w:r>
      <w:r w:rsidR="00074FAC" w:rsidRPr="00FE3125">
        <w:rPr>
          <w:b/>
          <w:bCs/>
          <w:sz w:val="24"/>
          <w:szCs w:val="24"/>
        </w:rPr>
        <w:t>Pump (</w:t>
      </w:r>
      <w:r>
        <w:rPr>
          <w:b/>
          <w:bCs/>
          <w:sz w:val="24"/>
          <w:szCs w:val="24"/>
        </w:rPr>
        <w:t>2.0 HP</w:t>
      </w:r>
      <w:r w:rsidR="00074FAC" w:rsidRPr="00FE3125">
        <w:rPr>
          <w:b/>
          <w:bCs/>
          <w:sz w:val="24"/>
          <w:szCs w:val="24"/>
        </w:rPr>
        <w:t>)</w:t>
      </w:r>
    </w:p>
    <w:p w14:paraId="63996E6C" w14:textId="5EADD7E4" w:rsidR="00EF3FD8" w:rsidRPr="00EF3FD8" w:rsidRDefault="001B5294" w:rsidP="00AF54EF">
      <w:pPr>
        <w:widowControl/>
        <w:overflowPunct w:val="0"/>
        <w:adjustRightInd w:val="0"/>
        <w:spacing w:before="120"/>
        <w:ind w:left="1170" w:hanging="180"/>
        <w:jc w:val="both"/>
        <w:textAlignment w:val="baseline"/>
        <w:rPr>
          <w:sz w:val="24"/>
          <w:szCs w:val="24"/>
          <w:u w:val="single"/>
        </w:rPr>
      </w:pPr>
      <w:r w:rsidRPr="00FE3125">
        <w:rPr>
          <w:sz w:val="24"/>
          <w:szCs w:val="24"/>
        </w:rPr>
        <w:t xml:space="preserve">      </w:t>
      </w:r>
      <w:r w:rsidR="00EF3FD8">
        <w:rPr>
          <w:sz w:val="24"/>
          <w:szCs w:val="24"/>
        </w:rPr>
        <w:tab/>
        <w:t xml:space="preserve"> </w:t>
      </w:r>
      <w:r w:rsidR="00AF54EF">
        <w:rPr>
          <w:sz w:val="24"/>
          <w:szCs w:val="24"/>
        </w:rPr>
        <w:t xml:space="preserve">    </w:t>
      </w:r>
      <w:r w:rsidR="00EF3FD8" w:rsidRPr="00EF3FD8">
        <w:rPr>
          <w:sz w:val="24"/>
          <w:szCs w:val="24"/>
          <w:u w:val="single"/>
        </w:rPr>
        <w:t>Pump</w:t>
      </w:r>
    </w:p>
    <w:p w14:paraId="3BDC1334" w14:textId="7C1D6DCD" w:rsidR="00074FAC" w:rsidRDefault="00074FAC" w:rsidP="00074FAC">
      <w:pPr>
        <w:pStyle w:val="ListParagraph"/>
        <w:widowControl/>
        <w:overflowPunct w:val="0"/>
        <w:adjustRightInd w:val="0"/>
        <w:spacing w:before="120"/>
        <w:ind w:left="1800" w:hanging="90"/>
        <w:jc w:val="both"/>
        <w:textAlignment w:val="baseline"/>
        <w:rPr>
          <w:sz w:val="24"/>
          <w:szCs w:val="24"/>
        </w:rPr>
      </w:pPr>
      <w:r w:rsidRPr="00FE3125">
        <w:rPr>
          <w:sz w:val="24"/>
          <w:szCs w:val="24"/>
        </w:rPr>
        <w:t xml:space="preserve">1. </w:t>
      </w:r>
      <w:r w:rsidR="00267FF5">
        <w:rPr>
          <w:b/>
          <w:bCs/>
          <w:sz w:val="24"/>
          <w:szCs w:val="24"/>
        </w:rPr>
        <w:t>1</w:t>
      </w:r>
      <w:r w:rsidR="008B03F5" w:rsidRPr="00267FF5">
        <w:rPr>
          <w:b/>
          <w:bCs/>
          <w:sz w:val="24"/>
          <w:szCs w:val="24"/>
        </w:rPr>
        <w:t xml:space="preserve"> unit – 2.0 hp (Minimum)</w:t>
      </w:r>
      <w:r w:rsidR="008B03F5">
        <w:rPr>
          <w:sz w:val="24"/>
          <w:szCs w:val="24"/>
        </w:rPr>
        <w:t xml:space="preserve"> Submersible Pump</w:t>
      </w:r>
    </w:p>
    <w:p w14:paraId="03A13D99" w14:textId="3CF92144" w:rsidR="008B03F5" w:rsidRDefault="008B03F5" w:rsidP="00074FAC">
      <w:pPr>
        <w:pStyle w:val="ListParagraph"/>
        <w:widowControl/>
        <w:overflowPunct w:val="0"/>
        <w:adjustRightInd w:val="0"/>
        <w:spacing w:before="120"/>
        <w:ind w:left="1800" w:hanging="90"/>
        <w:jc w:val="both"/>
        <w:textAlignment w:val="baseline"/>
        <w:rPr>
          <w:sz w:val="24"/>
          <w:szCs w:val="24"/>
        </w:rPr>
      </w:pPr>
      <w:r>
        <w:rPr>
          <w:sz w:val="24"/>
          <w:szCs w:val="24"/>
        </w:rPr>
        <w:t xml:space="preserve">2. Capacity: 9.0 </w:t>
      </w:r>
      <w:proofErr w:type="spellStart"/>
      <w:r w:rsidR="00EF3FD8">
        <w:rPr>
          <w:sz w:val="24"/>
          <w:szCs w:val="24"/>
        </w:rPr>
        <w:t>cu.m</w:t>
      </w:r>
      <w:proofErr w:type="spellEnd"/>
      <w:r w:rsidR="00EF3FD8">
        <w:rPr>
          <w:sz w:val="24"/>
          <w:szCs w:val="24"/>
        </w:rPr>
        <w:t>/</w:t>
      </w:r>
      <w:proofErr w:type="spellStart"/>
      <w:r w:rsidR="00EF3FD8">
        <w:rPr>
          <w:sz w:val="24"/>
          <w:szCs w:val="24"/>
        </w:rPr>
        <w:t>hr</w:t>
      </w:r>
      <w:proofErr w:type="spellEnd"/>
      <w:r w:rsidR="00EF3FD8">
        <w:rPr>
          <w:sz w:val="24"/>
          <w:szCs w:val="24"/>
        </w:rPr>
        <w:t xml:space="preserve"> (40 </w:t>
      </w:r>
      <w:proofErr w:type="spellStart"/>
      <w:r w:rsidR="00EF3FD8">
        <w:rPr>
          <w:sz w:val="24"/>
          <w:szCs w:val="24"/>
        </w:rPr>
        <w:t>gpm</w:t>
      </w:r>
      <w:proofErr w:type="spellEnd"/>
      <w:r w:rsidR="00EF3FD8">
        <w:rPr>
          <w:sz w:val="24"/>
          <w:szCs w:val="24"/>
        </w:rPr>
        <w:t>), Minimum</w:t>
      </w:r>
    </w:p>
    <w:p w14:paraId="3C7DF290" w14:textId="714B9843" w:rsidR="00EF3FD8" w:rsidRDefault="00EF3FD8" w:rsidP="00074FAC">
      <w:pPr>
        <w:pStyle w:val="ListParagraph"/>
        <w:widowControl/>
        <w:overflowPunct w:val="0"/>
        <w:adjustRightInd w:val="0"/>
        <w:spacing w:before="120"/>
        <w:ind w:left="1800" w:hanging="90"/>
        <w:jc w:val="both"/>
        <w:textAlignment w:val="baseline"/>
        <w:rPr>
          <w:sz w:val="24"/>
          <w:szCs w:val="24"/>
        </w:rPr>
      </w:pPr>
      <w:r>
        <w:rPr>
          <w:sz w:val="24"/>
          <w:szCs w:val="24"/>
        </w:rPr>
        <w:t>3. Total Dynamic Head: 26.1 m (85.60 ft), Minimum</w:t>
      </w:r>
    </w:p>
    <w:p w14:paraId="7C1D3685" w14:textId="3B80E95C" w:rsidR="00EF3FD8" w:rsidRPr="00FE3125" w:rsidRDefault="00EF3FD8" w:rsidP="00074FAC">
      <w:pPr>
        <w:pStyle w:val="ListParagraph"/>
        <w:widowControl/>
        <w:overflowPunct w:val="0"/>
        <w:adjustRightInd w:val="0"/>
        <w:spacing w:before="120"/>
        <w:ind w:left="1800" w:hanging="90"/>
        <w:jc w:val="both"/>
        <w:textAlignment w:val="baseline"/>
        <w:rPr>
          <w:sz w:val="24"/>
          <w:szCs w:val="24"/>
        </w:rPr>
      </w:pPr>
      <w:r>
        <w:rPr>
          <w:sz w:val="24"/>
          <w:szCs w:val="24"/>
        </w:rPr>
        <w:t xml:space="preserve">4. </w:t>
      </w:r>
      <w:r w:rsidRPr="00FE3125">
        <w:rPr>
          <w:sz w:val="24"/>
          <w:szCs w:val="24"/>
        </w:rPr>
        <w:t>Pump Efficiency</w:t>
      </w:r>
      <w:r>
        <w:rPr>
          <w:sz w:val="24"/>
          <w:szCs w:val="24"/>
        </w:rPr>
        <w:t>: 66%, minimum</w:t>
      </w:r>
    </w:p>
    <w:p w14:paraId="07114DD2" w14:textId="6D6AF22A" w:rsidR="00074FAC" w:rsidRPr="00EF3FD8" w:rsidRDefault="00EF3FD8" w:rsidP="00EF3FD8">
      <w:pPr>
        <w:pStyle w:val="ListParagraph"/>
        <w:widowControl/>
        <w:overflowPunct w:val="0"/>
        <w:adjustRightInd w:val="0"/>
        <w:spacing w:before="120"/>
        <w:ind w:left="1890" w:hanging="180"/>
        <w:jc w:val="both"/>
        <w:textAlignment w:val="baseline"/>
        <w:rPr>
          <w:sz w:val="24"/>
          <w:szCs w:val="24"/>
          <w:u w:val="single"/>
        </w:rPr>
      </w:pPr>
      <w:r w:rsidRPr="00EF3FD8">
        <w:rPr>
          <w:sz w:val="24"/>
          <w:szCs w:val="24"/>
          <w:u w:val="single"/>
        </w:rPr>
        <w:t>Motor</w:t>
      </w:r>
      <w:r w:rsidR="00074FAC" w:rsidRPr="00EF3FD8">
        <w:rPr>
          <w:sz w:val="24"/>
          <w:szCs w:val="24"/>
          <w:u w:val="single"/>
        </w:rPr>
        <w:t xml:space="preserve"> Specification</w:t>
      </w:r>
      <w:r w:rsidRPr="00EF3FD8">
        <w:rPr>
          <w:sz w:val="24"/>
          <w:szCs w:val="24"/>
          <w:u w:val="single"/>
        </w:rPr>
        <w:t>: Built into Pump</w:t>
      </w:r>
    </w:p>
    <w:p w14:paraId="4EFA99E2" w14:textId="6D21CA6F" w:rsidR="00074FAC" w:rsidRDefault="00EF3FD8" w:rsidP="00EF3FD8">
      <w:pPr>
        <w:widowControl/>
        <w:overflowPunct w:val="0"/>
        <w:adjustRightInd w:val="0"/>
        <w:spacing w:before="120"/>
        <w:ind w:left="990" w:firstLine="720"/>
        <w:jc w:val="both"/>
        <w:textAlignment w:val="baseline"/>
        <w:rPr>
          <w:sz w:val="24"/>
          <w:szCs w:val="24"/>
        </w:rPr>
      </w:pPr>
      <w:r>
        <w:rPr>
          <w:sz w:val="24"/>
          <w:szCs w:val="24"/>
        </w:rPr>
        <w:t xml:space="preserve">1. </w:t>
      </w:r>
      <w:r w:rsidR="00CD3412" w:rsidRPr="00EF3FD8">
        <w:rPr>
          <w:sz w:val="24"/>
          <w:szCs w:val="24"/>
        </w:rPr>
        <w:t xml:space="preserve">Built-in </w:t>
      </w:r>
      <w:r>
        <w:rPr>
          <w:sz w:val="24"/>
          <w:szCs w:val="24"/>
        </w:rPr>
        <w:t>f</w:t>
      </w:r>
      <w:r w:rsidR="00CD3412" w:rsidRPr="00EF3FD8">
        <w:rPr>
          <w:sz w:val="24"/>
          <w:szCs w:val="24"/>
        </w:rPr>
        <w:t>requency converter</w:t>
      </w:r>
    </w:p>
    <w:p w14:paraId="445FE535" w14:textId="59B7CCEB" w:rsidR="00EF3FD8" w:rsidRDefault="00EF3FD8" w:rsidP="00EF3FD8">
      <w:pPr>
        <w:widowControl/>
        <w:overflowPunct w:val="0"/>
        <w:adjustRightInd w:val="0"/>
        <w:spacing w:before="120"/>
        <w:ind w:left="990" w:firstLine="720"/>
        <w:jc w:val="both"/>
        <w:textAlignment w:val="baseline"/>
        <w:rPr>
          <w:sz w:val="24"/>
          <w:szCs w:val="24"/>
        </w:rPr>
      </w:pPr>
      <w:r>
        <w:rPr>
          <w:sz w:val="24"/>
          <w:szCs w:val="24"/>
        </w:rPr>
        <w:t xml:space="preserve">2. </w:t>
      </w:r>
      <w:r w:rsidRPr="00FE3125">
        <w:rPr>
          <w:sz w:val="24"/>
          <w:szCs w:val="24"/>
        </w:rPr>
        <w:t>Can be supplied by either DC or AC voltage source</w:t>
      </w:r>
    </w:p>
    <w:p w14:paraId="7B3D3FB7" w14:textId="28A1121D" w:rsidR="00EF3FD8" w:rsidRDefault="00EF3FD8" w:rsidP="00EF3FD8">
      <w:pPr>
        <w:widowControl/>
        <w:overflowPunct w:val="0"/>
        <w:adjustRightInd w:val="0"/>
        <w:spacing w:before="120"/>
        <w:ind w:left="990" w:firstLine="720"/>
        <w:jc w:val="both"/>
        <w:textAlignment w:val="baseline"/>
        <w:rPr>
          <w:sz w:val="24"/>
          <w:szCs w:val="24"/>
        </w:rPr>
      </w:pPr>
      <w:r>
        <w:rPr>
          <w:sz w:val="24"/>
          <w:szCs w:val="24"/>
        </w:rPr>
        <w:t>3. Inverter and control unit must be integrated in the motor</w:t>
      </w:r>
    </w:p>
    <w:p w14:paraId="4640AFCA" w14:textId="790B4A7B" w:rsidR="00EF3FD8" w:rsidRDefault="00EF3FD8" w:rsidP="00EF3FD8">
      <w:pPr>
        <w:widowControl/>
        <w:overflowPunct w:val="0"/>
        <w:adjustRightInd w:val="0"/>
        <w:spacing w:before="120"/>
        <w:ind w:left="990" w:firstLine="720"/>
        <w:jc w:val="both"/>
        <w:textAlignment w:val="baseline"/>
        <w:rPr>
          <w:sz w:val="24"/>
          <w:szCs w:val="24"/>
        </w:rPr>
      </w:pPr>
      <w:r>
        <w:rPr>
          <w:sz w:val="24"/>
          <w:szCs w:val="24"/>
        </w:rPr>
        <w:t xml:space="preserve">4. Built-in Maximum </w:t>
      </w:r>
      <w:r w:rsidR="006A123A">
        <w:rPr>
          <w:sz w:val="24"/>
          <w:szCs w:val="24"/>
        </w:rPr>
        <w:t>P</w:t>
      </w:r>
      <w:r>
        <w:rPr>
          <w:sz w:val="24"/>
          <w:szCs w:val="24"/>
        </w:rPr>
        <w:t xml:space="preserve">ower </w:t>
      </w:r>
      <w:r w:rsidR="006A123A">
        <w:rPr>
          <w:sz w:val="24"/>
          <w:szCs w:val="24"/>
        </w:rPr>
        <w:t>P</w:t>
      </w:r>
      <w:r>
        <w:rPr>
          <w:sz w:val="24"/>
          <w:szCs w:val="24"/>
        </w:rPr>
        <w:t xml:space="preserve">oint </w:t>
      </w:r>
      <w:r w:rsidR="006A123A">
        <w:rPr>
          <w:sz w:val="24"/>
          <w:szCs w:val="24"/>
        </w:rPr>
        <w:t>T</w:t>
      </w:r>
      <w:r>
        <w:rPr>
          <w:sz w:val="24"/>
          <w:szCs w:val="24"/>
        </w:rPr>
        <w:t>racking (MPPT)</w:t>
      </w:r>
    </w:p>
    <w:p w14:paraId="16D30EA5" w14:textId="0BE9EEDB" w:rsidR="00EF3FD8" w:rsidRPr="00EF3FD8" w:rsidRDefault="00EF3FD8" w:rsidP="00EF3FD8">
      <w:pPr>
        <w:widowControl/>
        <w:overflowPunct w:val="0"/>
        <w:adjustRightInd w:val="0"/>
        <w:spacing w:before="120"/>
        <w:ind w:left="990" w:firstLine="720"/>
        <w:jc w:val="both"/>
        <w:textAlignment w:val="baseline"/>
        <w:rPr>
          <w:sz w:val="24"/>
          <w:szCs w:val="24"/>
        </w:rPr>
      </w:pPr>
      <w:r>
        <w:rPr>
          <w:sz w:val="24"/>
          <w:szCs w:val="24"/>
        </w:rPr>
        <w:t xml:space="preserve">5. </w:t>
      </w:r>
      <w:r w:rsidRPr="00FE3125">
        <w:rPr>
          <w:sz w:val="24"/>
          <w:szCs w:val="24"/>
        </w:rPr>
        <w:t xml:space="preserve">Enclosure </w:t>
      </w:r>
      <w:r>
        <w:rPr>
          <w:sz w:val="24"/>
          <w:szCs w:val="24"/>
        </w:rPr>
        <w:t>c</w:t>
      </w:r>
      <w:r w:rsidRPr="00FE3125">
        <w:rPr>
          <w:sz w:val="24"/>
          <w:szCs w:val="24"/>
        </w:rPr>
        <w:t>lass: IP68</w:t>
      </w:r>
    </w:p>
    <w:p w14:paraId="21D8FBB9" w14:textId="4F4E90FE" w:rsidR="00EF3FD8" w:rsidRPr="00EF3FD8" w:rsidRDefault="00EF3FD8" w:rsidP="00EF3FD8">
      <w:pPr>
        <w:pStyle w:val="ListParagraph"/>
        <w:widowControl/>
        <w:overflowPunct w:val="0"/>
        <w:adjustRightInd w:val="0"/>
        <w:spacing w:before="120"/>
        <w:ind w:left="1890" w:hanging="180"/>
        <w:jc w:val="both"/>
        <w:textAlignment w:val="baseline"/>
        <w:rPr>
          <w:sz w:val="24"/>
          <w:szCs w:val="24"/>
          <w:u w:val="single"/>
        </w:rPr>
      </w:pPr>
      <w:r w:rsidRPr="00EF3FD8">
        <w:rPr>
          <w:sz w:val="24"/>
          <w:szCs w:val="24"/>
          <w:u w:val="single"/>
        </w:rPr>
        <w:t xml:space="preserve">Motor </w:t>
      </w:r>
      <w:r>
        <w:rPr>
          <w:sz w:val="24"/>
          <w:szCs w:val="24"/>
          <w:u w:val="single"/>
        </w:rPr>
        <w:t>Protection</w:t>
      </w:r>
      <w:r w:rsidRPr="00EF3FD8">
        <w:rPr>
          <w:sz w:val="24"/>
          <w:szCs w:val="24"/>
          <w:u w:val="single"/>
        </w:rPr>
        <w:t>:</w:t>
      </w:r>
    </w:p>
    <w:p w14:paraId="41742FC6" w14:textId="77777777" w:rsidR="00EF3FD8" w:rsidRDefault="00EF3FD8" w:rsidP="00EF3FD8">
      <w:pPr>
        <w:widowControl/>
        <w:overflowPunct w:val="0"/>
        <w:adjustRightInd w:val="0"/>
        <w:spacing w:before="120"/>
        <w:ind w:left="1710"/>
        <w:jc w:val="both"/>
        <w:textAlignment w:val="baseline"/>
        <w:rPr>
          <w:sz w:val="24"/>
          <w:szCs w:val="24"/>
        </w:rPr>
      </w:pPr>
      <w:r w:rsidRPr="00EF3FD8">
        <w:rPr>
          <w:sz w:val="24"/>
          <w:szCs w:val="24"/>
        </w:rPr>
        <w:t>The</w:t>
      </w:r>
      <w:r>
        <w:rPr>
          <w:sz w:val="24"/>
          <w:szCs w:val="24"/>
        </w:rPr>
        <w:t xml:space="preserve"> built-in electronic unit must protect the motor in case of: (as standard, without additional equipment</w:t>
      </w:r>
    </w:p>
    <w:p w14:paraId="3FE26B7D" w14:textId="77777777" w:rsidR="00EF3FD8" w:rsidRDefault="00EF3FD8" w:rsidP="00EF3FD8">
      <w:pPr>
        <w:widowControl/>
        <w:overflowPunct w:val="0"/>
        <w:adjustRightInd w:val="0"/>
        <w:spacing w:before="120"/>
        <w:ind w:left="1710"/>
        <w:jc w:val="both"/>
        <w:textAlignment w:val="baseline"/>
        <w:rPr>
          <w:sz w:val="24"/>
          <w:szCs w:val="24"/>
        </w:rPr>
      </w:pPr>
      <w:r>
        <w:rPr>
          <w:sz w:val="24"/>
          <w:szCs w:val="24"/>
        </w:rPr>
        <w:t>1. Dry running</w:t>
      </w:r>
    </w:p>
    <w:p w14:paraId="32E2B127" w14:textId="77777777" w:rsidR="00BF5F8A" w:rsidRDefault="00BF5F8A" w:rsidP="00EF3FD8">
      <w:pPr>
        <w:widowControl/>
        <w:overflowPunct w:val="0"/>
        <w:adjustRightInd w:val="0"/>
        <w:spacing w:before="120"/>
        <w:ind w:left="1710"/>
        <w:jc w:val="both"/>
        <w:textAlignment w:val="baseline"/>
        <w:rPr>
          <w:sz w:val="24"/>
          <w:szCs w:val="24"/>
        </w:rPr>
      </w:pPr>
      <w:r>
        <w:rPr>
          <w:sz w:val="24"/>
          <w:szCs w:val="24"/>
        </w:rPr>
        <w:t>2. Over and under voltage</w:t>
      </w:r>
    </w:p>
    <w:p w14:paraId="5681E383" w14:textId="77777777" w:rsidR="00BF5F8A" w:rsidRDefault="00BF5F8A" w:rsidP="00EF3FD8">
      <w:pPr>
        <w:widowControl/>
        <w:overflowPunct w:val="0"/>
        <w:adjustRightInd w:val="0"/>
        <w:spacing w:before="120"/>
        <w:ind w:left="1710"/>
        <w:jc w:val="both"/>
        <w:textAlignment w:val="baseline"/>
        <w:rPr>
          <w:sz w:val="24"/>
          <w:szCs w:val="24"/>
        </w:rPr>
      </w:pPr>
      <w:r>
        <w:rPr>
          <w:sz w:val="24"/>
          <w:szCs w:val="24"/>
        </w:rPr>
        <w:t>3. Overload</w:t>
      </w:r>
    </w:p>
    <w:p w14:paraId="45E44F7F" w14:textId="77777777" w:rsidR="00F11A88" w:rsidRDefault="00BF5F8A" w:rsidP="00EF3FD8">
      <w:pPr>
        <w:widowControl/>
        <w:overflowPunct w:val="0"/>
        <w:adjustRightInd w:val="0"/>
        <w:spacing w:before="120"/>
        <w:ind w:left="1710"/>
        <w:jc w:val="both"/>
        <w:textAlignment w:val="baseline"/>
        <w:rPr>
          <w:sz w:val="24"/>
          <w:szCs w:val="24"/>
        </w:rPr>
      </w:pPr>
      <w:r>
        <w:rPr>
          <w:sz w:val="24"/>
          <w:szCs w:val="24"/>
        </w:rPr>
        <w:t>4. Over-temperature</w:t>
      </w:r>
    </w:p>
    <w:p w14:paraId="62CA95B9" w14:textId="77777777" w:rsidR="00F11A88" w:rsidRPr="006A123A" w:rsidRDefault="00F11A88" w:rsidP="00F11A88">
      <w:pPr>
        <w:widowControl/>
        <w:overflowPunct w:val="0"/>
        <w:adjustRightInd w:val="0"/>
        <w:spacing w:before="120"/>
        <w:ind w:left="720" w:firstLine="630"/>
        <w:jc w:val="both"/>
        <w:textAlignment w:val="baseline"/>
        <w:rPr>
          <w:b/>
          <w:bCs/>
          <w:sz w:val="24"/>
          <w:szCs w:val="24"/>
        </w:rPr>
      </w:pPr>
      <w:r w:rsidRPr="006A123A">
        <w:rPr>
          <w:b/>
          <w:bCs/>
          <w:sz w:val="24"/>
          <w:szCs w:val="24"/>
        </w:rPr>
        <w:t>* Note:</w:t>
      </w:r>
    </w:p>
    <w:p w14:paraId="10DECB34" w14:textId="125DA526" w:rsidR="00F11A88" w:rsidRPr="003424FB" w:rsidRDefault="00F11A88" w:rsidP="00F11A88">
      <w:pPr>
        <w:pStyle w:val="NoSpacing"/>
        <w:ind w:left="1710"/>
        <w:rPr>
          <w:sz w:val="24"/>
          <w:szCs w:val="24"/>
        </w:rPr>
      </w:pPr>
      <w:r w:rsidRPr="003424FB">
        <w:rPr>
          <w:sz w:val="24"/>
          <w:szCs w:val="24"/>
        </w:rPr>
        <w:t xml:space="preserve">- Drilling </w:t>
      </w:r>
      <w:r w:rsidR="00E957D6">
        <w:rPr>
          <w:sz w:val="24"/>
          <w:szCs w:val="24"/>
        </w:rPr>
        <w:t>w</w:t>
      </w:r>
      <w:r w:rsidRPr="003424FB">
        <w:rPr>
          <w:sz w:val="24"/>
          <w:szCs w:val="24"/>
        </w:rPr>
        <w:t>orks will be shouldered by the local government unit of Victorias City, Negros Occidental.</w:t>
      </w:r>
    </w:p>
    <w:p w14:paraId="5B83F34A" w14:textId="41354E43" w:rsidR="00EF3FD8" w:rsidRPr="00EF3FD8" w:rsidRDefault="00F11A88" w:rsidP="00F11A88">
      <w:pPr>
        <w:pStyle w:val="NoSpacing"/>
        <w:ind w:firstLine="1530"/>
        <w:rPr>
          <w:sz w:val="24"/>
          <w:szCs w:val="24"/>
        </w:rPr>
      </w:pPr>
      <w:r w:rsidRPr="003424FB">
        <w:rPr>
          <w:sz w:val="24"/>
          <w:szCs w:val="24"/>
        </w:rPr>
        <w:t xml:space="preserve">  - Must be AMTEC Tested (System Test)</w:t>
      </w:r>
      <w:r w:rsidR="006A123A">
        <w:rPr>
          <w:sz w:val="24"/>
          <w:szCs w:val="24"/>
        </w:rPr>
        <w:t>.</w:t>
      </w:r>
      <w:r w:rsidR="00EF3FD8">
        <w:rPr>
          <w:sz w:val="24"/>
          <w:szCs w:val="24"/>
        </w:rPr>
        <w:t xml:space="preserve"> </w:t>
      </w:r>
    </w:p>
    <w:p w14:paraId="7CD1DEF4" w14:textId="78A1E794" w:rsidR="00B337E8" w:rsidRPr="00FE3125" w:rsidRDefault="00B337E8" w:rsidP="0030153A">
      <w:pPr>
        <w:widowControl/>
        <w:overflowPunct w:val="0"/>
        <w:adjustRightInd w:val="0"/>
        <w:spacing w:before="120"/>
        <w:ind w:left="720"/>
        <w:jc w:val="both"/>
        <w:textAlignment w:val="baseline"/>
        <w:rPr>
          <w:sz w:val="24"/>
          <w:szCs w:val="24"/>
        </w:rPr>
      </w:pPr>
      <w:r w:rsidRPr="00FE3125">
        <w:rPr>
          <w:sz w:val="24"/>
          <w:szCs w:val="24"/>
        </w:rPr>
        <w:t xml:space="preserve">Completion of the Works is required </w:t>
      </w:r>
      <w:r w:rsidRPr="00FE3125">
        <w:rPr>
          <w:b/>
          <w:sz w:val="24"/>
          <w:szCs w:val="24"/>
        </w:rPr>
        <w:t xml:space="preserve">within </w:t>
      </w:r>
      <w:r w:rsidR="00610A35">
        <w:rPr>
          <w:b/>
          <w:sz w:val="24"/>
          <w:szCs w:val="24"/>
        </w:rPr>
        <w:t>6</w:t>
      </w:r>
      <w:r w:rsidR="004A38C3">
        <w:rPr>
          <w:b/>
          <w:sz w:val="24"/>
          <w:szCs w:val="24"/>
        </w:rPr>
        <w:t>5</w:t>
      </w:r>
      <w:r w:rsidR="00E50F51" w:rsidRPr="00FE3125">
        <w:rPr>
          <w:b/>
          <w:sz w:val="24"/>
          <w:szCs w:val="24"/>
        </w:rPr>
        <w:t xml:space="preserve"> </w:t>
      </w:r>
      <w:r w:rsidRPr="00FE3125">
        <w:rPr>
          <w:b/>
          <w:sz w:val="24"/>
          <w:szCs w:val="24"/>
        </w:rPr>
        <w:t>calendar days</w:t>
      </w:r>
      <w:r w:rsidRPr="00FE3125">
        <w:rPr>
          <w:sz w:val="24"/>
          <w:szCs w:val="24"/>
        </w:rPr>
        <w:t xml:space="preserve"> from receipt of Notice to Commence.  Bidders should have completed a contract similar to the Project.  The description of an eligible bidder is contained in the Bidding Documents, particularly, in Section II (Instructions to Bidders).</w:t>
      </w:r>
    </w:p>
    <w:p w14:paraId="1A963EB1" w14:textId="77777777" w:rsidR="006B5650" w:rsidRPr="006A123A" w:rsidRDefault="006B5650" w:rsidP="006B5650">
      <w:pPr>
        <w:widowControl/>
        <w:overflowPunct w:val="0"/>
        <w:adjustRightInd w:val="0"/>
        <w:spacing w:before="120"/>
        <w:jc w:val="both"/>
        <w:textAlignment w:val="baseline"/>
        <w:rPr>
          <w:sz w:val="2"/>
          <w:szCs w:val="2"/>
        </w:rPr>
      </w:pPr>
    </w:p>
    <w:p w14:paraId="1A633892" w14:textId="24C0CD37" w:rsidR="00B337E8" w:rsidRPr="00FE3125" w:rsidRDefault="00B337E8" w:rsidP="00B337E8">
      <w:pPr>
        <w:widowControl/>
        <w:numPr>
          <w:ilvl w:val="0"/>
          <w:numId w:val="14"/>
        </w:numPr>
        <w:overflowPunct w:val="0"/>
        <w:adjustRightInd w:val="0"/>
        <w:spacing w:before="120"/>
        <w:ind w:left="720" w:hanging="436"/>
        <w:jc w:val="both"/>
        <w:textAlignment w:val="baseline"/>
        <w:rPr>
          <w:sz w:val="24"/>
          <w:szCs w:val="24"/>
        </w:rPr>
      </w:pPr>
      <w:bookmarkStart w:id="9" w:name="_heading=h.41mghml" w:colFirst="0" w:colLast="0"/>
      <w:bookmarkEnd w:id="8"/>
      <w:bookmarkEnd w:id="9"/>
      <w:r w:rsidRPr="00FE3125">
        <w:rPr>
          <w:sz w:val="24"/>
          <w:szCs w:val="24"/>
        </w:rPr>
        <w:t>Bidding will be conducted through open competitive bidding procedures using non-discretionary “</w:t>
      </w:r>
      <w:r w:rsidRPr="00FE3125">
        <w:rPr>
          <w:i/>
          <w:sz w:val="24"/>
          <w:szCs w:val="24"/>
        </w:rPr>
        <w:t>pass/fail</w:t>
      </w:r>
      <w:r w:rsidRPr="00FE3125">
        <w:rPr>
          <w:sz w:val="24"/>
          <w:szCs w:val="24"/>
        </w:rPr>
        <w:t xml:space="preserve">” criterion as specified in the 2016 revised Implementing Rules and Regulations (IRR) of Republic Act (RA) No. 9184. </w:t>
      </w:r>
    </w:p>
    <w:p w14:paraId="138D6CDB" w14:textId="77777777" w:rsidR="00144ADE" w:rsidRPr="006A123A" w:rsidRDefault="00144ADE" w:rsidP="00144ADE">
      <w:pPr>
        <w:widowControl/>
        <w:overflowPunct w:val="0"/>
        <w:adjustRightInd w:val="0"/>
        <w:spacing w:before="120"/>
        <w:ind w:left="720"/>
        <w:jc w:val="both"/>
        <w:textAlignment w:val="baseline"/>
        <w:rPr>
          <w:sz w:val="2"/>
          <w:szCs w:val="2"/>
        </w:rPr>
      </w:pPr>
    </w:p>
    <w:p w14:paraId="609AA31A" w14:textId="14890E9B" w:rsidR="00144ADE" w:rsidRPr="00FE3125" w:rsidRDefault="00B337E8" w:rsidP="00144ADE">
      <w:pPr>
        <w:widowControl/>
        <w:numPr>
          <w:ilvl w:val="0"/>
          <w:numId w:val="14"/>
        </w:numPr>
        <w:overflowPunct w:val="0"/>
        <w:adjustRightInd w:val="0"/>
        <w:spacing w:before="120"/>
        <w:ind w:left="720" w:hanging="436"/>
        <w:jc w:val="both"/>
        <w:textAlignment w:val="baseline"/>
        <w:rPr>
          <w:bCs/>
          <w:sz w:val="24"/>
          <w:szCs w:val="24"/>
        </w:rPr>
      </w:pPr>
      <w:r w:rsidRPr="00FE3125">
        <w:rPr>
          <w:sz w:val="24"/>
          <w:szCs w:val="24"/>
        </w:rPr>
        <w:t xml:space="preserve">Interested bidders may obtain further information from </w:t>
      </w:r>
      <w:bookmarkStart w:id="10" w:name="_Hlk54619714"/>
      <w:r w:rsidRPr="00FE3125">
        <w:rPr>
          <w:bCs/>
          <w:sz w:val="24"/>
          <w:szCs w:val="24"/>
        </w:rPr>
        <w:t>Department of Agriculture-Western Visayas</w:t>
      </w:r>
      <w:bookmarkEnd w:id="10"/>
      <w:r w:rsidRPr="00FE3125">
        <w:rPr>
          <w:sz w:val="24"/>
          <w:szCs w:val="24"/>
        </w:rPr>
        <w:t xml:space="preserve"> and inspect the Bidding Documents at the address given below from </w:t>
      </w:r>
      <w:r w:rsidRPr="00FE3125">
        <w:rPr>
          <w:b/>
          <w:sz w:val="24"/>
          <w:szCs w:val="24"/>
        </w:rPr>
        <w:t>8:00 a.m. to 5:00 p.m.</w:t>
      </w:r>
    </w:p>
    <w:p w14:paraId="69020E7F" w14:textId="77777777" w:rsidR="00144ADE" w:rsidRPr="006A123A" w:rsidRDefault="00144ADE" w:rsidP="00144ADE">
      <w:pPr>
        <w:widowControl/>
        <w:overflowPunct w:val="0"/>
        <w:adjustRightInd w:val="0"/>
        <w:spacing w:before="120"/>
        <w:jc w:val="both"/>
        <w:textAlignment w:val="baseline"/>
        <w:rPr>
          <w:bCs/>
          <w:sz w:val="2"/>
          <w:szCs w:val="2"/>
        </w:rPr>
      </w:pPr>
    </w:p>
    <w:p w14:paraId="5C28F01E" w14:textId="3ABC504E" w:rsidR="00B337E8" w:rsidRPr="00FE3125" w:rsidRDefault="00B337E8" w:rsidP="00B337E8">
      <w:pPr>
        <w:widowControl/>
        <w:numPr>
          <w:ilvl w:val="0"/>
          <w:numId w:val="14"/>
        </w:numPr>
        <w:overflowPunct w:val="0"/>
        <w:adjustRightInd w:val="0"/>
        <w:spacing w:before="120"/>
        <w:ind w:left="720" w:hanging="436"/>
        <w:jc w:val="both"/>
        <w:textAlignment w:val="baseline"/>
        <w:rPr>
          <w:sz w:val="24"/>
          <w:szCs w:val="24"/>
        </w:rPr>
      </w:pPr>
      <w:r w:rsidRPr="00FE3125">
        <w:rPr>
          <w:sz w:val="24"/>
          <w:szCs w:val="24"/>
        </w:rPr>
        <w:t xml:space="preserve">A complete set of Bidding Documents may be acquired by interested bidders on </w:t>
      </w:r>
      <w:r w:rsidR="006A123A" w:rsidRPr="006A123A">
        <w:rPr>
          <w:b/>
          <w:sz w:val="24"/>
          <w:szCs w:val="24"/>
        </w:rPr>
        <w:t>November</w:t>
      </w:r>
      <w:r w:rsidRPr="006A123A">
        <w:rPr>
          <w:b/>
          <w:sz w:val="24"/>
          <w:szCs w:val="24"/>
        </w:rPr>
        <w:t xml:space="preserve"> </w:t>
      </w:r>
      <w:r w:rsidR="007F654E" w:rsidRPr="006A123A">
        <w:rPr>
          <w:b/>
          <w:sz w:val="24"/>
          <w:szCs w:val="24"/>
        </w:rPr>
        <w:t>1</w:t>
      </w:r>
      <w:r w:rsidR="006A123A" w:rsidRPr="006A123A">
        <w:rPr>
          <w:b/>
          <w:sz w:val="24"/>
          <w:szCs w:val="24"/>
        </w:rPr>
        <w:t>4</w:t>
      </w:r>
      <w:r w:rsidR="00FE3125" w:rsidRPr="006A123A">
        <w:rPr>
          <w:b/>
          <w:sz w:val="24"/>
          <w:szCs w:val="24"/>
        </w:rPr>
        <w:t xml:space="preserve"> </w:t>
      </w:r>
      <w:r w:rsidRPr="006A123A">
        <w:rPr>
          <w:b/>
          <w:sz w:val="24"/>
          <w:szCs w:val="24"/>
        </w:rPr>
        <w:t xml:space="preserve">– </w:t>
      </w:r>
      <w:r w:rsidR="006A123A" w:rsidRPr="006A123A">
        <w:rPr>
          <w:b/>
          <w:sz w:val="24"/>
          <w:szCs w:val="24"/>
        </w:rPr>
        <w:t>Decem</w:t>
      </w:r>
      <w:r w:rsidR="007F654E" w:rsidRPr="006A123A">
        <w:rPr>
          <w:b/>
          <w:sz w:val="24"/>
          <w:szCs w:val="24"/>
        </w:rPr>
        <w:t>ber</w:t>
      </w:r>
      <w:r w:rsidR="00013284" w:rsidRPr="006A123A">
        <w:rPr>
          <w:b/>
          <w:sz w:val="24"/>
          <w:szCs w:val="24"/>
        </w:rPr>
        <w:t xml:space="preserve"> </w:t>
      </w:r>
      <w:r w:rsidR="006A123A" w:rsidRPr="006A123A">
        <w:rPr>
          <w:b/>
          <w:sz w:val="24"/>
          <w:szCs w:val="24"/>
        </w:rPr>
        <w:t>5</w:t>
      </w:r>
      <w:r w:rsidRPr="006A123A">
        <w:rPr>
          <w:b/>
          <w:sz w:val="24"/>
          <w:szCs w:val="24"/>
        </w:rPr>
        <w:t>, 202</w:t>
      </w:r>
      <w:r w:rsidR="00B13243" w:rsidRPr="006A123A">
        <w:rPr>
          <w:b/>
          <w:sz w:val="24"/>
          <w:szCs w:val="24"/>
        </w:rPr>
        <w:t>2</w:t>
      </w:r>
      <w:r w:rsidRPr="00FE3125">
        <w:rPr>
          <w:sz w:val="24"/>
          <w:szCs w:val="24"/>
        </w:rPr>
        <w:t xml:space="preserve"> from given address and </w:t>
      </w:r>
      <w:r w:rsidR="00C050DD" w:rsidRPr="00FE3125">
        <w:rPr>
          <w:sz w:val="24"/>
          <w:szCs w:val="24"/>
        </w:rPr>
        <w:t xml:space="preserve">website/s </w:t>
      </w:r>
      <w:r w:rsidRPr="00FE3125">
        <w:rPr>
          <w:sz w:val="24"/>
          <w:szCs w:val="24"/>
        </w:rPr>
        <w:t xml:space="preserve">below and upon payment of the applicable fee for the Bidding Documents, pursuant to the latest Guidelines issued by the GPPB, in the amount of </w:t>
      </w:r>
      <w:r w:rsidR="00BD7717">
        <w:rPr>
          <w:b/>
          <w:sz w:val="24"/>
          <w:szCs w:val="24"/>
        </w:rPr>
        <w:t>Five</w:t>
      </w:r>
      <w:r w:rsidRPr="00FE3125">
        <w:rPr>
          <w:b/>
          <w:sz w:val="24"/>
          <w:szCs w:val="24"/>
        </w:rPr>
        <w:t xml:space="preserve"> Thousand Pesos (</w:t>
      </w:r>
      <w:proofErr w:type="spellStart"/>
      <w:r w:rsidRPr="00FE3125">
        <w:rPr>
          <w:b/>
          <w:sz w:val="24"/>
          <w:szCs w:val="24"/>
        </w:rPr>
        <w:t>Php</w:t>
      </w:r>
      <w:proofErr w:type="spellEnd"/>
      <w:r w:rsidR="006A123A">
        <w:rPr>
          <w:b/>
          <w:sz w:val="24"/>
          <w:szCs w:val="24"/>
        </w:rPr>
        <w:t xml:space="preserve"> </w:t>
      </w:r>
      <w:r w:rsidR="00BD7717">
        <w:rPr>
          <w:b/>
          <w:sz w:val="24"/>
          <w:szCs w:val="24"/>
        </w:rPr>
        <w:t>5</w:t>
      </w:r>
      <w:r w:rsidRPr="00FE3125">
        <w:rPr>
          <w:b/>
          <w:sz w:val="24"/>
          <w:szCs w:val="24"/>
        </w:rPr>
        <w:t>,000.00)</w:t>
      </w:r>
      <w:r w:rsidRPr="00FE3125">
        <w:rPr>
          <w:sz w:val="24"/>
          <w:szCs w:val="24"/>
        </w:rPr>
        <w:t xml:space="preserve">. The Procuring Entity shall allow the bidder to present its proof of payment for the fees </w:t>
      </w:r>
      <w:r w:rsidRPr="00FE3125">
        <w:rPr>
          <w:b/>
          <w:sz w:val="24"/>
          <w:szCs w:val="24"/>
        </w:rPr>
        <w:t>in person</w:t>
      </w:r>
      <w:r w:rsidRPr="00FE3125">
        <w:rPr>
          <w:i/>
          <w:sz w:val="24"/>
          <w:szCs w:val="24"/>
        </w:rPr>
        <w:t>.</w:t>
      </w:r>
    </w:p>
    <w:p w14:paraId="2990A8CF" w14:textId="77777777" w:rsidR="00B337E8" w:rsidRPr="00B72FDC" w:rsidRDefault="00B337E8" w:rsidP="00B337E8">
      <w:pPr>
        <w:overflowPunct w:val="0"/>
        <w:adjustRightInd w:val="0"/>
        <w:jc w:val="both"/>
        <w:textAlignment w:val="baseline"/>
        <w:rPr>
          <w:sz w:val="20"/>
          <w:szCs w:val="20"/>
        </w:rPr>
      </w:pPr>
    </w:p>
    <w:p w14:paraId="2DA8D4FB" w14:textId="6B23CCD2" w:rsidR="00B337E8" w:rsidRPr="00FE3125" w:rsidRDefault="00B337E8" w:rsidP="00B337E8">
      <w:pPr>
        <w:widowControl/>
        <w:numPr>
          <w:ilvl w:val="0"/>
          <w:numId w:val="14"/>
        </w:numPr>
        <w:overflowPunct w:val="0"/>
        <w:adjustRightInd w:val="0"/>
        <w:ind w:left="720" w:hanging="436"/>
        <w:contextualSpacing/>
        <w:jc w:val="both"/>
        <w:textAlignment w:val="baseline"/>
        <w:rPr>
          <w:sz w:val="24"/>
          <w:szCs w:val="24"/>
        </w:rPr>
      </w:pPr>
      <w:r w:rsidRPr="00FE3125">
        <w:rPr>
          <w:sz w:val="24"/>
          <w:szCs w:val="24"/>
        </w:rPr>
        <w:t xml:space="preserve">The </w:t>
      </w:r>
      <w:bookmarkStart w:id="11" w:name="_Hlk54621394"/>
      <w:r w:rsidRPr="00FE3125">
        <w:rPr>
          <w:bCs/>
          <w:sz w:val="24"/>
          <w:szCs w:val="24"/>
        </w:rPr>
        <w:t>Department of Agriculture-Western Visayas</w:t>
      </w:r>
      <w:r w:rsidRPr="00FE3125">
        <w:rPr>
          <w:i/>
          <w:sz w:val="24"/>
          <w:szCs w:val="24"/>
        </w:rPr>
        <w:t xml:space="preserve"> </w:t>
      </w:r>
      <w:bookmarkEnd w:id="11"/>
      <w:r w:rsidRPr="00FE3125">
        <w:rPr>
          <w:sz w:val="24"/>
          <w:szCs w:val="24"/>
        </w:rPr>
        <w:t>will hold a Pre-Bid Conference</w:t>
      </w:r>
      <w:r w:rsidRPr="00FE3125">
        <w:rPr>
          <w:sz w:val="24"/>
          <w:szCs w:val="24"/>
          <w:vertAlign w:val="superscript"/>
        </w:rPr>
        <w:footnoteReference w:id="1"/>
      </w:r>
      <w:r w:rsidRPr="00FE3125">
        <w:rPr>
          <w:sz w:val="24"/>
          <w:szCs w:val="24"/>
        </w:rPr>
        <w:t xml:space="preserve"> </w:t>
      </w:r>
      <w:r w:rsidRPr="00FE3125">
        <w:rPr>
          <w:color w:val="000000"/>
          <w:sz w:val="24"/>
          <w:szCs w:val="24"/>
        </w:rPr>
        <w:t xml:space="preserve">at </w:t>
      </w:r>
      <w:bookmarkStart w:id="12" w:name="_Hlk53225714"/>
      <w:r w:rsidRPr="00FE3125">
        <w:rPr>
          <w:b/>
          <w:color w:val="000000"/>
          <w:sz w:val="24"/>
          <w:szCs w:val="24"/>
        </w:rPr>
        <w:t>1:00 p.m.</w:t>
      </w:r>
      <w:r w:rsidRPr="00FE3125">
        <w:rPr>
          <w:color w:val="000000"/>
          <w:sz w:val="24"/>
          <w:szCs w:val="24"/>
        </w:rPr>
        <w:t xml:space="preserve"> on</w:t>
      </w:r>
      <w:r w:rsidR="000D5995" w:rsidRPr="00FE3125">
        <w:rPr>
          <w:b/>
          <w:color w:val="000000"/>
          <w:sz w:val="24"/>
          <w:szCs w:val="24"/>
        </w:rPr>
        <w:t xml:space="preserve"> </w:t>
      </w:r>
      <w:r w:rsidR="006A123A" w:rsidRPr="006A123A">
        <w:rPr>
          <w:b/>
          <w:color w:val="000000"/>
          <w:sz w:val="24"/>
          <w:szCs w:val="24"/>
        </w:rPr>
        <w:t>Nov</w:t>
      </w:r>
      <w:r w:rsidR="007F654E" w:rsidRPr="006A123A">
        <w:rPr>
          <w:b/>
          <w:color w:val="000000"/>
          <w:sz w:val="24"/>
          <w:szCs w:val="24"/>
        </w:rPr>
        <w:t>ember</w:t>
      </w:r>
      <w:r w:rsidR="00B13243" w:rsidRPr="006A123A">
        <w:rPr>
          <w:b/>
          <w:color w:val="000000"/>
          <w:sz w:val="24"/>
          <w:szCs w:val="24"/>
        </w:rPr>
        <w:t xml:space="preserve"> </w:t>
      </w:r>
      <w:r w:rsidR="007F654E" w:rsidRPr="006A123A">
        <w:rPr>
          <w:b/>
          <w:color w:val="000000"/>
          <w:sz w:val="24"/>
          <w:szCs w:val="24"/>
        </w:rPr>
        <w:t>2</w:t>
      </w:r>
      <w:r w:rsidR="006A123A" w:rsidRPr="006A123A">
        <w:rPr>
          <w:b/>
          <w:color w:val="000000"/>
          <w:sz w:val="24"/>
          <w:szCs w:val="24"/>
        </w:rPr>
        <w:t>1</w:t>
      </w:r>
      <w:r w:rsidRPr="006A123A">
        <w:rPr>
          <w:b/>
          <w:color w:val="000000"/>
          <w:sz w:val="24"/>
          <w:szCs w:val="24"/>
        </w:rPr>
        <w:t>, 202</w:t>
      </w:r>
      <w:r w:rsidR="00B13243" w:rsidRPr="006A123A">
        <w:rPr>
          <w:b/>
          <w:color w:val="000000"/>
          <w:sz w:val="24"/>
          <w:szCs w:val="24"/>
        </w:rPr>
        <w:t>2</w:t>
      </w:r>
      <w:r w:rsidRPr="00FE3125">
        <w:rPr>
          <w:b/>
          <w:color w:val="000000"/>
          <w:sz w:val="24"/>
          <w:szCs w:val="24"/>
        </w:rPr>
        <w:t xml:space="preserve"> </w:t>
      </w:r>
      <w:r w:rsidRPr="00FE3125">
        <w:rPr>
          <w:color w:val="000000"/>
          <w:sz w:val="24"/>
          <w:szCs w:val="24"/>
        </w:rPr>
        <w:t xml:space="preserve">at the </w:t>
      </w:r>
      <w:r w:rsidRPr="00FE3125">
        <w:rPr>
          <w:b/>
          <w:spacing w:val="-2"/>
          <w:sz w:val="24"/>
          <w:szCs w:val="20"/>
        </w:rPr>
        <w:t xml:space="preserve">RCPC Library, RCPC Building, DA WESVIARC Compound, </w:t>
      </w:r>
      <w:proofErr w:type="spellStart"/>
      <w:r w:rsidRPr="00FE3125">
        <w:rPr>
          <w:b/>
          <w:spacing w:val="-2"/>
          <w:sz w:val="24"/>
          <w:szCs w:val="20"/>
        </w:rPr>
        <w:t>Brgy</w:t>
      </w:r>
      <w:proofErr w:type="spellEnd"/>
      <w:r w:rsidRPr="00FE3125">
        <w:rPr>
          <w:b/>
          <w:spacing w:val="-2"/>
          <w:sz w:val="24"/>
          <w:szCs w:val="20"/>
        </w:rPr>
        <w:t xml:space="preserve">. </w:t>
      </w:r>
      <w:proofErr w:type="spellStart"/>
      <w:r w:rsidRPr="00FE3125">
        <w:rPr>
          <w:b/>
          <w:spacing w:val="-2"/>
          <w:sz w:val="24"/>
          <w:szCs w:val="20"/>
        </w:rPr>
        <w:t>Buntatala</w:t>
      </w:r>
      <w:proofErr w:type="spellEnd"/>
      <w:r w:rsidRPr="00FE3125">
        <w:rPr>
          <w:b/>
          <w:spacing w:val="-2"/>
          <w:sz w:val="24"/>
          <w:szCs w:val="20"/>
        </w:rPr>
        <w:t>, Jaro, Iloilo City</w:t>
      </w:r>
      <w:bookmarkEnd w:id="12"/>
      <w:r w:rsidRPr="00FE3125">
        <w:rPr>
          <w:i/>
          <w:sz w:val="24"/>
          <w:szCs w:val="24"/>
        </w:rPr>
        <w:t xml:space="preserve">, </w:t>
      </w:r>
      <w:r w:rsidRPr="00FE3125">
        <w:rPr>
          <w:sz w:val="24"/>
          <w:szCs w:val="24"/>
        </w:rPr>
        <w:t>which shall be</w:t>
      </w:r>
      <w:r w:rsidRPr="00FE3125">
        <w:rPr>
          <w:i/>
          <w:sz w:val="24"/>
          <w:szCs w:val="24"/>
        </w:rPr>
        <w:t xml:space="preserve"> </w:t>
      </w:r>
      <w:r w:rsidRPr="00FE3125">
        <w:rPr>
          <w:sz w:val="24"/>
          <w:szCs w:val="24"/>
        </w:rPr>
        <w:t xml:space="preserve">open to prospective bidders. </w:t>
      </w:r>
    </w:p>
    <w:p w14:paraId="2430A614" w14:textId="2E81805C" w:rsidR="00B337E8" w:rsidRPr="00FE3125" w:rsidRDefault="00B337E8" w:rsidP="00B337E8">
      <w:pPr>
        <w:widowControl/>
        <w:numPr>
          <w:ilvl w:val="0"/>
          <w:numId w:val="14"/>
        </w:numPr>
        <w:overflowPunct w:val="0"/>
        <w:adjustRightInd w:val="0"/>
        <w:ind w:left="720" w:hanging="450"/>
        <w:contextualSpacing/>
        <w:jc w:val="both"/>
        <w:textAlignment w:val="baseline"/>
        <w:rPr>
          <w:sz w:val="24"/>
          <w:szCs w:val="24"/>
        </w:rPr>
      </w:pPr>
      <w:r w:rsidRPr="00FE3125">
        <w:rPr>
          <w:sz w:val="24"/>
          <w:szCs w:val="24"/>
        </w:rPr>
        <w:lastRenderedPageBreak/>
        <w:t xml:space="preserve">Bids must be duly received by the BAC Secretariat through </w:t>
      </w:r>
      <w:r w:rsidRPr="00FE3125">
        <w:rPr>
          <w:b/>
          <w:sz w:val="24"/>
          <w:szCs w:val="24"/>
        </w:rPr>
        <w:t>manual submission</w:t>
      </w:r>
      <w:r w:rsidRPr="00FE3125">
        <w:rPr>
          <w:sz w:val="24"/>
          <w:szCs w:val="24"/>
        </w:rPr>
        <w:t xml:space="preserve"> at the office address indicated below or </w:t>
      </w:r>
      <w:r w:rsidRPr="00FE3125">
        <w:rPr>
          <w:b/>
          <w:sz w:val="24"/>
          <w:szCs w:val="24"/>
        </w:rPr>
        <w:t>online or electronic (pdf file) submission</w:t>
      </w:r>
      <w:r w:rsidRPr="00FE3125">
        <w:rPr>
          <w:sz w:val="24"/>
          <w:szCs w:val="24"/>
        </w:rPr>
        <w:t xml:space="preserve"> as indicated below, on or before </w:t>
      </w:r>
      <w:r w:rsidRPr="00FE3125">
        <w:rPr>
          <w:b/>
          <w:sz w:val="24"/>
          <w:szCs w:val="24"/>
        </w:rPr>
        <w:t>1:00 p.m.</w:t>
      </w:r>
      <w:r w:rsidRPr="00FE3125">
        <w:rPr>
          <w:sz w:val="24"/>
          <w:szCs w:val="24"/>
        </w:rPr>
        <w:t xml:space="preserve"> on </w:t>
      </w:r>
      <w:r w:rsidR="006A123A" w:rsidRPr="006A123A">
        <w:rPr>
          <w:b/>
          <w:sz w:val="24"/>
          <w:szCs w:val="24"/>
        </w:rPr>
        <w:t>Decem</w:t>
      </w:r>
      <w:r w:rsidR="007F654E" w:rsidRPr="006A123A">
        <w:rPr>
          <w:b/>
          <w:sz w:val="24"/>
          <w:szCs w:val="24"/>
        </w:rPr>
        <w:t>ber</w:t>
      </w:r>
      <w:r w:rsidR="003C21F2" w:rsidRPr="006A123A">
        <w:rPr>
          <w:b/>
          <w:sz w:val="24"/>
          <w:szCs w:val="24"/>
        </w:rPr>
        <w:t xml:space="preserve"> </w:t>
      </w:r>
      <w:r w:rsidR="006A123A" w:rsidRPr="006A123A">
        <w:rPr>
          <w:b/>
          <w:sz w:val="24"/>
          <w:szCs w:val="24"/>
        </w:rPr>
        <w:t>5</w:t>
      </w:r>
      <w:r w:rsidR="003C21F2" w:rsidRPr="006A123A">
        <w:rPr>
          <w:b/>
          <w:sz w:val="24"/>
          <w:szCs w:val="24"/>
        </w:rPr>
        <w:t>, 2022</w:t>
      </w:r>
      <w:r w:rsidRPr="00FE3125">
        <w:rPr>
          <w:i/>
          <w:sz w:val="24"/>
          <w:szCs w:val="24"/>
        </w:rPr>
        <w:t xml:space="preserve">. </w:t>
      </w:r>
      <w:r w:rsidRPr="00FE3125">
        <w:rPr>
          <w:sz w:val="24"/>
          <w:szCs w:val="24"/>
        </w:rPr>
        <w:t>Late bids shall not be accepted.</w:t>
      </w:r>
      <w:bookmarkStart w:id="13" w:name="_heading=h.21zv1h94icwi" w:colFirst="0" w:colLast="0"/>
      <w:bookmarkStart w:id="14" w:name="_heading=h.ydl2mopsrbep" w:colFirst="0" w:colLast="0"/>
      <w:bookmarkEnd w:id="13"/>
      <w:bookmarkEnd w:id="14"/>
    </w:p>
    <w:p w14:paraId="79600DED" w14:textId="77777777" w:rsidR="00B337E8" w:rsidRPr="00EE02C4" w:rsidRDefault="00B337E8" w:rsidP="00B337E8">
      <w:pPr>
        <w:overflowPunct w:val="0"/>
        <w:adjustRightInd w:val="0"/>
        <w:contextualSpacing/>
        <w:jc w:val="both"/>
        <w:textAlignment w:val="baseline"/>
        <w:rPr>
          <w:sz w:val="20"/>
          <w:szCs w:val="20"/>
        </w:rPr>
      </w:pPr>
    </w:p>
    <w:p w14:paraId="7EB892D0" w14:textId="688D75A6" w:rsidR="00B337E8" w:rsidRPr="00FE3125" w:rsidRDefault="00B337E8" w:rsidP="00B337E8">
      <w:pPr>
        <w:widowControl/>
        <w:numPr>
          <w:ilvl w:val="0"/>
          <w:numId w:val="14"/>
        </w:numPr>
        <w:overflowPunct w:val="0"/>
        <w:adjustRightInd w:val="0"/>
        <w:ind w:left="720" w:hanging="450"/>
        <w:contextualSpacing/>
        <w:jc w:val="both"/>
        <w:textAlignment w:val="baseline"/>
        <w:rPr>
          <w:sz w:val="24"/>
          <w:szCs w:val="24"/>
        </w:rPr>
      </w:pPr>
      <w:r w:rsidRPr="00FE3125">
        <w:rPr>
          <w:sz w:val="24"/>
          <w:szCs w:val="24"/>
        </w:rPr>
        <w:t xml:space="preserve">All bids must be accompanied by a bid security in any of the acceptable forms and in the amount </w:t>
      </w:r>
      <w:r w:rsidRPr="00FE3125">
        <w:rPr>
          <w:spacing w:val="-2"/>
          <w:sz w:val="24"/>
          <w:szCs w:val="20"/>
        </w:rPr>
        <w:t xml:space="preserve">of </w:t>
      </w:r>
      <w:proofErr w:type="spellStart"/>
      <w:r w:rsidR="00610A35" w:rsidRPr="00FE3125">
        <w:rPr>
          <w:b/>
          <w:spacing w:val="-2"/>
          <w:sz w:val="24"/>
          <w:szCs w:val="20"/>
        </w:rPr>
        <w:t>Php</w:t>
      </w:r>
      <w:proofErr w:type="spellEnd"/>
      <w:r w:rsidR="00610A35" w:rsidRPr="00FE3125">
        <w:rPr>
          <w:b/>
          <w:spacing w:val="-2"/>
          <w:sz w:val="24"/>
          <w:szCs w:val="20"/>
        </w:rPr>
        <w:t xml:space="preserve"> </w:t>
      </w:r>
      <w:r w:rsidR="00AA73AE">
        <w:rPr>
          <w:b/>
          <w:spacing w:val="-2"/>
          <w:sz w:val="24"/>
          <w:szCs w:val="20"/>
        </w:rPr>
        <w:t>27</w:t>
      </w:r>
      <w:r w:rsidR="00610A35" w:rsidRPr="00FE3125">
        <w:rPr>
          <w:b/>
          <w:spacing w:val="-2"/>
          <w:sz w:val="24"/>
          <w:szCs w:val="20"/>
        </w:rPr>
        <w:t>,</w:t>
      </w:r>
      <w:r w:rsidR="00AA73AE">
        <w:rPr>
          <w:b/>
          <w:spacing w:val="-2"/>
          <w:sz w:val="24"/>
          <w:szCs w:val="20"/>
        </w:rPr>
        <w:t>2</w:t>
      </w:r>
      <w:r w:rsidR="00610A35">
        <w:rPr>
          <w:b/>
          <w:spacing w:val="-2"/>
          <w:sz w:val="24"/>
          <w:szCs w:val="20"/>
        </w:rPr>
        <w:t>0</w:t>
      </w:r>
      <w:r w:rsidR="00AA73AE">
        <w:rPr>
          <w:b/>
          <w:spacing w:val="-2"/>
          <w:sz w:val="24"/>
          <w:szCs w:val="20"/>
        </w:rPr>
        <w:t>7</w:t>
      </w:r>
      <w:r w:rsidR="00610A35">
        <w:rPr>
          <w:b/>
          <w:spacing w:val="-2"/>
          <w:sz w:val="24"/>
          <w:szCs w:val="20"/>
        </w:rPr>
        <w:t>.</w:t>
      </w:r>
      <w:r w:rsidR="00AA73AE">
        <w:rPr>
          <w:b/>
          <w:spacing w:val="-2"/>
          <w:sz w:val="24"/>
          <w:szCs w:val="20"/>
        </w:rPr>
        <w:t>95</w:t>
      </w:r>
      <w:r w:rsidR="00610A35">
        <w:rPr>
          <w:b/>
          <w:spacing w:val="-2"/>
          <w:sz w:val="24"/>
          <w:szCs w:val="20"/>
        </w:rPr>
        <w:t xml:space="preserve"> </w:t>
      </w:r>
      <w:r w:rsidRPr="00FE3125">
        <w:rPr>
          <w:spacing w:val="-2"/>
          <w:sz w:val="24"/>
          <w:szCs w:val="20"/>
        </w:rPr>
        <w:t xml:space="preserve">(if the bid security is in the form of cash, cashier’s/manager’s check, bank draft/guarantee or irrevocable letter of credit) or </w:t>
      </w:r>
      <w:proofErr w:type="spellStart"/>
      <w:r w:rsidR="00610A35" w:rsidRPr="00FE3125">
        <w:rPr>
          <w:b/>
          <w:spacing w:val="-2"/>
          <w:sz w:val="24"/>
          <w:szCs w:val="20"/>
        </w:rPr>
        <w:t>Php</w:t>
      </w:r>
      <w:proofErr w:type="spellEnd"/>
      <w:r w:rsidR="00610A35" w:rsidRPr="00FE3125">
        <w:rPr>
          <w:b/>
          <w:spacing w:val="-2"/>
          <w:sz w:val="24"/>
          <w:szCs w:val="20"/>
        </w:rPr>
        <w:t xml:space="preserve"> </w:t>
      </w:r>
      <w:r w:rsidR="00AA73AE">
        <w:rPr>
          <w:b/>
          <w:spacing w:val="-2"/>
          <w:sz w:val="24"/>
          <w:szCs w:val="20"/>
        </w:rPr>
        <w:t>68</w:t>
      </w:r>
      <w:r w:rsidR="00610A35" w:rsidRPr="00FE3125">
        <w:rPr>
          <w:b/>
          <w:spacing w:val="-2"/>
          <w:sz w:val="24"/>
          <w:szCs w:val="20"/>
        </w:rPr>
        <w:t>,</w:t>
      </w:r>
      <w:r w:rsidR="00610A35">
        <w:rPr>
          <w:b/>
          <w:spacing w:val="-2"/>
          <w:sz w:val="24"/>
          <w:szCs w:val="20"/>
        </w:rPr>
        <w:t>01</w:t>
      </w:r>
      <w:r w:rsidR="00AA73AE">
        <w:rPr>
          <w:b/>
          <w:spacing w:val="-2"/>
          <w:sz w:val="24"/>
          <w:szCs w:val="20"/>
        </w:rPr>
        <w:t>9</w:t>
      </w:r>
      <w:r w:rsidR="00610A35" w:rsidRPr="00FE3125">
        <w:rPr>
          <w:b/>
          <w:spacing w:val="-2"/>
          <w:sz w:val="24"/>
          <w:szCs w:val="20"/>
        </w:rPr>
        <w:t>.</w:t>
      </w:r>
      <w:r w:rsidR="00AA73AE">
        <w:rPr>
          <w:b/>
          <w:spacing w:val="-2"/>
          <w:sz w:val="24"/>
          <w:szCs w:val="20"/>
        </w:rPr>
        <w:t>85</w:t>
      </w:r>
      <w:r w:rsidR="00610A35">
        <w:rPr>
          <w:spacing w:val="-2"/>
          <w:sz w:val="24"/>
          <w:szCs w:val="20"/>
        </w:rPr>
        <w:t xml:space="preserve"> </w:t>
      </w:r>
      <w:r w:rsidRPr="00FE3125">
        <w:rPr>
          <w:spacing w:val="-2"/>
          <w:sz w:val="24"/>
          <w:szCs w:val="20"/>
        </w:rPr>
        <w:t>(if the bid security is in the form of surety bond).</w:t>
      </w:r>
    </w:p>
    <w:p w14:paraId="09E5206A" w14:textId="77777777" w:rsidR="00B337E8" w:rsidRPr="00EE02C4" w:rsidRDefault="00B337E8" w:rsidP="00B337E8">
      <w:pPr>
        <w:overflowPunct w:val="0"/>
        <w:adjustRightInd w:val="0"/>
        <w:contextualSpacing/>
        <w:jc w:val="both"/>
        <w:textAlignment w:val="baseline"/>
        <w:rPr>
          <w:sz w:val="20"/>
          <w:szCs w:val="20"/>
        </w:rPr>
      </w:pPr>
    </w:p>
    <w:p w14:paraId="361936E2" w14:textId="19DFCEBC" w:rsidR="00B337E8" w:rsidRPr="00FE3125" w:rsidRDefault="00B337E8" w:rsidP="00B337E8">
      <w:pPr>
        <w:overflowPunct w:val="0"/>
        <w:adjustRightInd w:val="0"/>
        <w:ind w:left="709"/>
        <w:contextualSpacing/>
        <w:jc w:val="both"/>
        <w:textAlignment w:val="baseline"/>
        <w:rPr>
          <w:sz w:val="24"/>
          <w:szCs w:val="24"/>
        </w:rPr>
      </w:pPr>
      <w:r w:rsidRPr="00FE3125">
        <w:rPr>
          <w:sz w:val="24"/>
          <w:szCs w:val="24"/>
        </w:rPr>
        <w:t xml:space="preserve">In lieu of a bid security, the bidder may submit a duly notarized </w:t>
      </w:r>
      <w:r w:rsidRPr="00FE3125">
        <w:rPr>
          <w:b/>
          <w:sz w:val="24"/>
          <w:szCs w:val="24"/>
        </w:rPr>
        <w:t>Bid Securing Declaration</w:t>
      </w:r>
      <w:r w:rsidRPr="00FE3125">
        <w:rPr>
          <w:sz w:val="24"/>
          <w:szCs w:val="24"/>
        </w:rPr>
        <w:t xml:space="preserve"> that is an undertaking which states, among others, that the bidder shall enter into contract with the procuring entity and furnish the required performance security within 10 calendar days from receipt of the notice of award, and committing to pay the corresponding fine and be suspended for a period of time from being qualified to participate in any government procurement activity in the event that it violates any of the conditions stated therein as required in the guidelines issued by the GPPB.</w:t>
      </w:r>
    </w:p>
    <w:p w14:paraId="3A0AC91B" w14:textId="77777777" w:rsidR="00C53C79" w:rsidRPr="00EE02C4" w:rsidRDefault="00C53C79" w:rsidP="00B337E8">
      <w:pPr>
        <w:overflowPunct w:val="0"/>
        <w:adjustRightInd w:val="0"/>
        <w:ind w:left="709"/>
        <w:contextualSpacing/>
        <w:jc w:val="both"/>
        <w:textAlignment w:val="baseline"/>
        <w:rPr>
          <w:sz w:val="20"/>
          <w:szCs w:val="20"/>
        </w:rPr>
      </w:pPr>
    </w:p>
    <w:p w14:paraId="005B54AC" w14:textId="7BF58A89" w:rsidR="00B337E8" w:rsidRPr="00FE3125" w:rsidRDefault="00B337E8" w:rsidP="00B337E8">
      <w:pPr>
        <w:widowControl/>
        <w:numPr>
          <w:ilvl w:val="0"/>
          <w:numId w:val="14"/>
        </w:numPr>
        <w:overflowPunct w:val="0"/>
        <w:adjustRightInd w:val="0"/>
        <w:spacing w:before="120"/>
        <w:ind w:left="720" w:hanging="436"/>
        <w:jc w:val="both"/>
        <w:textAlignment w:val="baseline"/>
        <w:rPr>
          <w:sz w:val="24"/>
          <w:szCs w:val="24"/>
        </w:rPr>
      </w:pPr>
      <w:r w:rsidRPr="00FE3125">
        <w:rPr>
          <w:sz w:val="24"/>
          <w:szCs w:val="24"/>
        </w:rPr>
        <w:t xml:space="preserve">Bid opening shall be at </w:t>
      </w:r>
      <w:r w:rsidRPr="00FE3125">
        <w:rPr>
          <w:b/>
          <w:sz w:val="24"/>
          <w:szCs w:val="24"/>
        </w:rPr>
        <w:t xml:space="preserve">1:00 p.m. </w:t>
      </w:r>
      <w:r w:rsidRPr="00FE3125">
        <w:rPr>
          <w:sz w:val="24"/>
          <w:szCs w:val="24"/>
        </w:rPr>
        <w:t xml:space="preserve">on </w:t>
      </w:r>
      <w:r w:rsidR="006A123A" w:rsidRPr="006A123A">
        <w:rPr>
          <w:b/>
          <w:sz w:val="24"/>
          <w:szCs w:val="24"/>
        </w:rPr>
        <w:t>December 5, 2022</w:t>
      </w:r>
      <w:r w:rsidR="003C21F2" w:rsidRPr="007F654E">
        <w:rPr>
          <w:sz w:val="24"/>
          <w:szCs w:val="24"/>
        </w:rPr>
        <w:t xml:space="preserve"> </w:t>
      </w:r>
      <w:r w:rsidRPr="007F654E">
        <w:rPr>
          <w:sz w:val="24"/>
          <w:szCs w:val="24"/>
        </w:rPr>
        <w:t>at</w:t>
      </w:r>
      <w:r w:rsidRPr="00FE3125">
        <w:rPr>
          <w:sz w:val="24"/>
          <w:szCs w:val="24"/>
        </w:rPr>
        <w:t xml:space="preserve"> the given address below.</w:t>
      </w:r>
      <w:r w:rsidRPr="00FE3125">
        <w:rPr>
          <w:i/>
          <w:sz w:val="24"/>
          <w:szCs w:val="24"/>
        </w:rPr>
        <w:t xml:space="preserve"> </w:t>
      </w:r>
      <w:r w:rsidRPr="00FE3125">
        <w:rPr>
          <w:sz w:val="24"/>
          <w:szCs w:val="24"/>
        </w:rPr>
        <w:t xml:space="preserve">Bids will be opened in the presence of the bidders’ representatives who choose to attend the activity.  </w:t>
      </w:r>
    </w:p>
    <w:p w14:paraId="51123E5E" w14:textId="77777777" w:rsidR="00DB60A9" w:rsidRPr="00EE02C4" w:rsidRDefault="00DB60A9" w:rsidP="00B337E8">
      <w:pPr>
        <w:overflowPunct w:val="0"/>
        <w:adjustRightInd w:val="0"/>
        <w:ind w:left="1440"/>
        <w:jc w:val="both"/>
        <w:textAlignment w:val="baseline"/>
        <w:rPr>
          <w:sz w:val="20"/>
          <w:szCs w:val="20"/>
        </w:rPr>
      </w:pPr>
    </w:p>
    <w:p w14:paraId="0D1FEBF6" w14:textId="77777777" w:rsidR="00B337E8" w:rsidRPr="00FE3125" w:rsidRDefault="00B337E8" w:rsidP="00777CFE">
      <w:pPr>
        <w:widowControl/>
        <w:numPr>
          <w:ilvl w:val="0"/>
          <w:numId w:val="14"/>
        </w:numPr>
        <w:overflowPunct w:val="0"/>
        <w:adjustRightInd w:val="0"/>
        <w:ind w:left="721" w:hanging="541"/>
        <w:jc w:val="both"/>
        <w:textAlignment w:val="baseline"/>
        <w:rPr>
          <w:sz w:val="24"/>
          <w:szCs w:val="24"/>
        </w:rPr>
      </w:pPr>
      <w:r w:rsidRPr="00FE3125">
        <w:rPr>
          <w:sz w:val="24"/>
          <w:szCs w:val="24"/>
        </w:rPr>
        <w:t xml:space="preserve">The </w:t>
      </w:r>
      <w:r w:rsidRPr="00FE3125">
        <w:rPr>
          <w:b/>
          <w:bCs/>
          <w:sz w:val="24"/>
          <w:szCs w:val="24"/>
        </w:rPr>
        <w:t>Department of Agriculture-Western Visayas</w:t>
      </w:r>
      <w:r w:rsidRPr="00FE3125">
        <w:rPr>
          <w:i/>
          <w:sz w:val="24"/>
          <w:szCs w:val="24"/>
        </w:rPr>
        <w:t xml:space="preserve"> </w:t>
      </w:r>
      <w:r w:rsidRPr="00FE3125">
        <w:rPr>
          <w:sz w:val="24"/>
          <w:szCs w:val="24"/>
        </w:rPr>
        <w:t>reserves the right to reject any and all bids, declare a failure of bidding, or not award the contract at any time prior to contract award in accordance with Sections 35.6 and 41 of the 2016 revised Implementing Rules and Regulations (IRR) of RA No. 9184, without thereby incurring any liability to the affected bidder or bidders.</w:t>
      </w:r>
    </w:p>
    <w:p w14:paraId="1CABEC40" w14:textId="77777777" w:rsidR="00B337E8" w:rsidRPr="00EE02C4" w:rsidRDefault="00B337E8" w:rsidP="00B337E8">
      <w:pPr>
        <w:overflowPunct w:val="0"/>
        <w:adjustRightInd w:val="0"/>
        <w:jc w:val="both"/>
        <w:textAlignment w:val="baseline"/>
        <w:rPr>
          <w:sz w:val="20"/>
          <w:szCs w:val="20"/>
        </w:rPr>
      </w:pPr>
    </w:p>
    <w:p w14:paraId="0C85C9FB" w14:textId="46F22E04" w:rsidR="007F196E" w:rsidRPr="00FE3125" w:rsidRDefault="00B337E8" w:rsidP="007157C7">
      <w:pPr>
        <w:widowControl/>
        <w:numPr>
          <w:ilvl w:val="0"/>
          <w:numId w:val="14"/>
        </w:numPr>
        <w:overflowPunct w:val="0"/>
        <w:adjustRightInd w:val="0"/>
        <w:ind w:left="721" w:hanging="541"/>
        <w:jc w:val="both"/>
        <w:textAlignment w:val="baseline"/>
        <w:rPr>
          <w:sz w:val="24"/>
          <w:szCs w:val="24"/>
        </w:rPr>
      </w:pPr>
      <w:r w:rsidRPr="00FE3125">
        <w:rPr>
          <w:sz w:val="24"/>
          <w:szCs w:val="24"/>
        </w:rPr>
        <w:t xml:space="preserve">The </w:t>
      </w:r>
      <w:r w:rsidRPr="00FE3125">
        <w:rPr>
          <w:b/>
          <w:bCs/>
          <w:sz w:val="24"/>
          <w:szCs w:val="24"/>
        </w:rPr>
        <w:t>Department of Agriculture</w:t>
      </w:r>
      <w:r w:rsidRPr="00FE3125">
        <w:rPr>
          <w:sz w:val="24"/>
          <w:szCs w:val="24"/>
        </w:rPr>
        <w:t xml:space="preserve"> does not condone any forms of solicitation on any prospective winning and losing bidders by any of our staff/employees or any other party. Any sort of this kind shall be reported immediately to the Office of the Secretary or the National Bureau of Investigation (NBI) for entrapment and proper investigation.</w:t>
      </w:r>
    </w:p>
    <w:p w14:paraId="53DC2E3D" w14:textId="77777777" w:rsidR="00DB60A9" w:rsidRPr="00EE02C4" w:rsidRDefault="00DB60A9" w:rsidP="00DB60A9">
      <w:pPr>
        <w:widowControl/>
        <w:overflowPunct w:val="0"/>
        <w:adjustRightInd w:val="0"/>
        <w:jc w:val="both"/>
        <w:textAlignment w:val="baseline"/>
        <w:rPr>
          <w:sz w:val="20"/>
          <w:szCs w:val="20"/>
        </w:rPr>
      </w:pPr>
    </w:p>
    <w:p w14:paraId="45DA7AB7" w14:textId="77777777" w:rsidR="00B337E8" w:rsidRPr="00FE3125" w:rsidRDefault="00B337E8" w:rsidP="00777CFE">
      <w:pPr>
        <w:widowControl/>
        <w:numPr>
          <w:ilvl w:val="0"/>
          <w:numId w:val="14"/>
        </w:numPr>
        <w:overflowPunct w:val="0"/>
        <w:adjustRightInd w:val="0"/>
        <w:spacing w:before="120"/>
        <w:ind w:left="720" w:hanging="540"/>
        <w:jc w:val="both"/>
        <w:textAlignment w:val="baseline"/>
        <w:rPr>
          <w:sz w:val="24"/>
          <w:szCs w:val="24"/>
        </w:rPr>
      </w:pPr>
      <w:r w:rsidRPr="00FE3125">
        <w:rPr>
          <w:sz w:val="24"/>
          <w:szCs w:val="24"/>
        </w:rPr>
        <w:t>For further information, please refer to:</w:t>
      </w:r>
    </w:p>
    <w:p w14:paraId="69A2A115" w14:textId="77777777" w:rsidR="00B337E8" w:rsidRPr="00FE3125" w:rsidRDefault="00B337E8" w:rsidP="00B337E8">
      <w:pPr>
        <w:overflowPunct w:val="0"/>
        <w:adjustRightInd w:val="0"/>
        <w:ind w:left="720"/>
        <w:jc w:val="both"/>
        <w:textAlignment w:val="baseline"/>
        <w:rPr>
          <w:sz w:val="24"/>
          <w:szCs w:val="24"/>
        </w:rPr>
      </w:pPr>
    </w:p>
    <w:p w14:paraId="5B83C123" w14:textId="01049079" w:rsidR="00723B1E" w:rsidRPr="00C363BB" w:rsidRDefault="006A123A" w:rsidP="00723B1E">
      <w:pPr>
        <w:overflowPunct w:val="0"/>
        <w:adjustRightInd w:val="0"/>
        <w:ind w:left="720"/>
        <w:jc w:val="both"/>
        <w:textAlignment w:val="baseline"/>
        <w:rPr>
          <w:b/>
          <w:spacing w:val="-2"/>
          <w:sz w:val="24"/>
          <w:szCs w:val="24"/>
        </w:rPr>
      </w:pPr>
      <w:bookmarkStart w:id="15" w:name="_Hlk53224234"/>
      <w:r>
        <w:rPr>
          <w:b/>
          <w:spacing w:val="-2"/>
          <w:sz w:val="24"/>
          <w:szCs w:val="24"/>
        </w:rPr>
        <w:t>Jonic F. Natividad, DVM</w:t>
      </w:r>
    </w:p>
    <w:p w14:paraId="689537E0" w14:textId="37EE0A3E" w:rsidR="00723B1E" w:rsidRPr="00C363BB" w:rsidRDefault="00723B1E" w:rsidP="00723B1E">
      <w:pPr>
        <w:overflowPunct w:val="0"/>
        <w:adjustRightInd w:val="0"/>
        <w:ind w:left="720"/>
        <w:jc w:val="both"/>
        <w:textAlignment w:val="baseline"/>
        <w:rPr>
          <w:b/>
          <w:spacing w:val="-2"/>
          <w:sz w:val="24"/>
          <w:szCs w:val="24"/>
        </w:rPr>
      </w:pPr>
      <w:bookmarkStart w:id="16" w:name="_Hlk53224281"/>
      <w:bookmarkEnd w:id="15"/>
      <w:r w:rsidRPr="00C363BB">
        <w:rPr>
          <w:b/>
          <w:spacing w:val="-2"/>
          <w:sz w:val="24"/>
          <w:szCs w:val="24"/>
        </w:rPr>
        <w:t>BAC Chairperson</w:t>
      </w:r>
    </w:p>
    <w:bookmarkEnd w:id="16"/>
    <w:p w14:paraId="3F8D84A3" w14:textId="77777777" w:rsidR="00723B1E" w:rsidRPr="00C363BB" w:rsidRDefault="00723B1E" w:rsidP="00723B1E">
      <w:pPr>
        <w:overflowPunct w:val="0"/>
        <w:adjustRightInd w:val="0"/>
        <w:ind w:left="720"/>
        <w:jc w:val="both"/>
        <w:textAlignment w:val="baseline"/>
        <w:rPr>
          <w:spacing w:val="-2"/>
          <w:sz w:val="24"/>
          <w:szCs w:val="20"/>
        </w:rPr>
      </w:pPr>
      <w:r w:rsidRPr="00C363BB">
        <w:rPr>
          <w:spacing w:val="-2"/>
          <w:sz w:val="24"/>
          <w:szCs w:val="20"/>
        </w:rPr>
        <w:t>DA-WESVIARC Compound</w:t>
      </w:r>
    </w:p>
    <w:p w14:paraId="33262926" w14:textId="77777777" w:rsidR="00723B1E" w:rsidRPr="00C363BB" w:rsidRDefault="00723B1E" w:rsidP="00723B1E">
      <w:pPr>
        <w:overflowPunct w:val="0"/>
        <w:adjustRightInd w:val="0"/>
        <w:ind w:left="720"/>
        <w:jc w:val="both"/>
        <w:textAlignment w:val="baseline"/>
        <w:rPr>
          <w:spacing w:val="-2"/>
          <w:sz w:val="24"/>
          <w:szCs w:val="20"/>
        </w:rPr>
      </w:pPr>
      <w:proofErr w:type="spellStart"/>
      <w:r w:rsidRPr="00C363BB">
        <w:rPr>
          <w:spacing w:val="-2"/>
          <w:sz w:val="24"/>
          <w:szCs w:val="20"/>
        </w:rPr>
        <w:t>Brgy</w:t>
      </w:r>
      <w:proofErr w:type="spellEnd"/>
      <w:r w:rsidRPr="00C363BB">
        <w:rPr>
          <w:spacing w:val="-2"/>
          <w:sz w:val="24"/>
          <w:szCs w:val="20"/>
        </w:rPr>
        <w:t xml:space="preserve">. </w:t>
      </w:r>
      <w:proofErr w:type="spellStart"/>
      <w:r w:rsidRPr="00C363BB">
        <w:rPr>
          <w:spacing w:val="-2"/>
          <w:sz w:val="24"/>
          <w:szCs w:val="20"/>
        </w:rPr>
        <w:t>Buntatala</w:t>
      </w:r>
      <w:proofErr w:type="spellEnd"/>
      <w:r w:rsidRPr="00C363BB">
        <w:rPr>
          <w:spacing w:val="-2"/>
          <w:sz w:val="24"/>
          <w:szCs w:val="20"/>
        </w:rPr>
        <w:t>, Jaro</w:t>
      </w:r>
    </w:p>
    <w:p w14:paraId="5A0558AA" w14:textId="77777777" w:rsidR="00723B1E" w:rsidRPr="00C363BB" w:rsidRDefault="00723B1E" w:rsidP="00723B1E">
      <w:pPr>
        <w:overflowPunct w:val="0"/>
        <w:adjustRightInd w:val="0"/>
        <w:ind w:left="720"/>
        <w:jc w:val="both"/>
        <w:textAlignment w:val="baseline"/>
        <w:rPr>
          <w:spacing w:val="-2"/>
          <w:sz w:val="24"/>
          <w:szCs w:val="20"/>
        </w:rPr>
      </w:pPr>
      <w:r w:rsidRPr="00C363BB">
        <w:rPr>
          <w:spacing w:val="-2"/>
          <w:sz w:val="24"/>
          <w:szCs w:val="20"/>
        </w:rPr>
        <w:t xml:space="preserve">Iloilo City </w:t>
      </w:r>
    </w:p>
    <w:p w14:paraId="1A276500" w14:textId="77777777" w:rsidR="00723B1E" w:rsidRPr="00C363BB" w:rsidRDefault="00723B1E" w:rsidP="00723B1E">
      <w:pPr>
        <w:overflowPunct w:val="0"/>
        <w:adjustRightInd w:val="0"/>
        <w:ind w:firstLine="720"/>
        <w:jc w:val="both"/>
        <w:textAlignment w:val="baseline"/>
        <w:rPr>
          <w:sz w:val="24"/>
          <w:szCs w:val="24"/>
          <w:lang w:val="es-CR" w:eastAsia="x-none"/>
        </w:rPr>
      </w:pPr>
      <w:r w:rsidRPr="00C363BB">
        <w:rPr>
          <w:sz w:val="24"/>
          <w:szCs w:val="24"/>
          <w:lang w:val="es-CR" w:eastAsia="x-none"/>
        </w:rPr>
        <w:t>Tel. No. (033) 32</w:t>
      </w:r>
      <w:r>
        <w:rPr>
          <w:sz w:val="24"/>
          <w:szCs w:val="24"/>
          <w:lang w:val="es-CR" w:eastAsia="x-none"/>
        </w:rPr>
        <w:t>0</w:t>
      </w:r>
      <w:r w:rsidRPr="00C363BB">
        <w:rPr>
          <w:sz w:val="24"/>
          <w:szCs w:val="24"/>
          <w:lang w:val="es-CR" w:eastAsia="x-none"/>
        </w:rPr>
        <w:t>-</w:t>
      </w:r>
      <w:r>
        <w:rPr>
          <w:sz w:val="24"/>
          <w:szCs w:val="24"/>
          <w:lang w:val="es-CR" w:eastAsia="x-none"/>
        </w:rPr>
        <w:t>23</w:t>
      </w:r>
      <w:r w:rsidRPr="00C363BB">
        <w:rPr>
          <w:sz w:val="24"/>
          <w:szCs w:val="24"/>
          <w:lang w:val="es-CR" w:eastAsia="x-none"/>
        </w:rPr>
        <w:t>-</w:t>
      </w:r>
      <w:r>
        <w:rPr>
          <w:sz w:val="24"/>
          <w:szCs w:val="24"/>
          <w:lang w:val="es-CR" w:eastAsia="x-none"/>
        </w:rPr>
        <w:t>73</w:t>
      </w:r>
      <w:r w:rsidRPr="00C363BB">
        <w:rPr>
          <w:sz w:val="24"/>
          <w:szCs w:val="24"/>
          <w:lang w:val="es-CR" w:eastAsia="x-none"/>
        </w:rPr>
        <w:t xml:space="preserve"> </w:t>
      </w:r>
    </w:p>
    <w:p w14:paraId="745A7269" w14:textId="77777777" w:rsidR="00723B1E" w:rsidRPr="00C363BB" w:rsidRDefault="00723B1E" w:rsidP="00723B1E">
      <w:pPr>
        <w:overflowPunct w:val="0"/>
        <w:adjustRightInd w:val="0"/>
        <w:ind w:firstLine="720"/>
        <w:jc w:val="both"/>
        <w:textAlignment w:val="baseline"/>
        <w:rPr>
          <w:sz w:val="24"/>
          <w:szCs w:val="24"/>
          <w:lang w:val="es-CR" w:eastAsia="x-none"/>
        </w:rPr>
      </w:pPr>
      <w:r w:rsidRPr="00C363BB">
        <w:rPr>
          <w:sz w:val="24"/>
          <w:szCs w:val="24"/>
          <w:lang w:val="es-CR" w:eastAsia="x-none"/>
        </w:rPr>
        <w:t>Fax No. (033) 320-94-69</w:t>
      </w:r>
    </w:p>
    <w:p w14:paraId="4CE415F0" w14:textId="77777777" w:rsidR="00723B1E" w:rsidRPr="00C363BB" w:rsidRDefault="00000000" w:rsidP="00723B1E">
      <w:pPr>
        <w:overflowPunct w:val="0"/>
        <w:adjustRightInd w:val="0"/>
        <w:ind w:left="720"/>
        <w:contextualSpacing/>
        <w:jc w:val="both"/>
        <w:textAlignment w:val="baseline"/>
        <w:rPr>
          <w:sz w:val="24"/>
          <w:szCs w:val="24"/>
        </w:rPr>
      </w:pPr>
      <w:hyperlink r:id="rId9" w:history="1">
        <w:r w:rsidR="00723B1E" w:rsidRPr="00C363BB">
          <w:rPr>
            <w:rStyle w:val="Hyperlink"/>
            <w:b/>
            <w:sz w:val="24"/>
            <w:szCs w:val="24"/>
          </w:rPr>
          <w:t>www.westernvisayas.da.gov.ph</w:t>
        </w:r>
      </w:hyperlink>
    </w:p>
    <w:p w14:paraId="058BE776" w14:textId="652A7253" w:rsidR="00B337E8" w:rsidRPr="00FE3125" w:rsidRDefault="00000000" w:rsidP="00723B1E">
      <w:pPr>
        <w:overflowPunct w:val="0"/>
        <w:adjustRightInd w:val="0"/>
        <w:ind w:left="720"/>
        <w:contextualSpacing/>
        <w:jc w:val="both"/>
        <w:textAlignment w:val="baseline"/>
        <w:rPr>
          <w:b/>
          <w:color w:val="0070C0"/>
          <w:sz w:val="24"/>
          <w:szCs w:val="24"/>
          <w:u w:val="single"/>
        </w:rPr>
      </w:pPr>
      <w:hyperlink r:id="rId10" w:history="1">
        <w:r w:rsidR="00723B1E" w:rsidRPr="007347FD">
          <w:rPr>
            <w:b/>
            <w:color w:val="0070C0"/>
            <w:sz w:val="24"/>
            <w:szCs w:val="24"/>
            <w:u w:val="single"/>
          </w:rPr>
          <w:t>dareg6bac@yahoo.com</w:t>
        </w:r>
      </w:hyperlink>
    </w:p>
    <w:p w14:paraId="633B519D" w14:textId="77777777" w:rsidR="00B337E8" w:rsidRPr="00EE02C4" w:rsidRDefault="00B337E8" w:rsidP="00B337E8">
      <w:pPr>
        <w:overflowPunct w:val="0"/>
        <w:adjustRightInd w:val="0"/>
        <w:ind w:left="720"/>
        <w:contextualSpacing/>
        <w:jc w:val="both"/>
        <w:textAlignment w:val="baseline"/>
        <w:rPr>
          <w:b/>
          <w:sz w:val="20"/>
          <w:szCs w:val="20"/>
          <w:u w:val="single"/>
        </w:rPr>
      </w:pPr>
    </w:p>
    <w:p w14:paraId="75B6D344" w14:textId="77777777" w:rsidR="00B337E8" w:rsidRPr="00FE3125" w:rsidRDefault="00B337E8" w:rsidP="00777CFE">
      <w:pPr>
        <w:widowControl/>
        <w:numPr>
          <w:ilvl w:val="0"/>
          <w:numId w:val="14"/>
        </w:numPr>
        <w:overflowPunct w:val="0"/>
        <w:adjustRightInd w:val="0"/>
        <w:spacing w:before="120"/>
        <w:ind w:left="709" w:right="29" w:hanging="619"/>
        <w:jc w:val="both"/>
        <w:textAlignment w:val="baseline"/>
        <w:rPr>
          <w:sz w:val="24"/>
          <w:szCs w:val="24"/>
        </w:rPr>
      </w:pPr>
      <w:r w:rsidRPr="00FE3125">
        <w:rPr>
          <w:sz w:val="24"/>
          <w:szCs w:val="24"/>
        </w:rPr>
        <w:t>You may visit the following websites:</w:t>
      </w:r>
    </w:p>
    <w:p w14:paraId="01D3D2BD" w14:textId="77777777" w:rsidR="00B337E8" w:rsidRPr="00EE02C4" w:rsidRDefault="00B337E8" w:rsidP="00B337E8">
      <w:pPr>
        <w:overflowPunct w:val="0"/>
        <w:adjustRightInd w:val="0"/>
        <w:ind w:left="720" w:right="29"/>
        <w:jc w:val="both"/>
        <w:textAlignment w:val="baseline"/>
        <w:rPr>
          <w:i/>
          <w:sz w:val="20"/>
          <w:szCs w:val="20"/>
        </w:rPr>
      </w:pPr>
    </w:p>
    <w:p w14:paraId="36485A07" w14:textId="77777777" w:rsidR="00B337E8" w:rsidRPr="00FE3125" w:rsidRDefault="00B337E8" w:rsidP="00B337E8">
      <w:pPr>
        <w:overflowPunct w:val="0"/>
        <w:adjustRightInd w:val="0"/>
        <w:ind w:left="720" w:right="29"/>
        <w:jc w:val="both"/>
        <w:textAlignment w:val="baseline"/>
        <w:rPr>
          <w:sz w:val="24"/>
          <w:szCs w:val="24"/>
        </w:rPr>
      </w:pPr>
      <w:r w:rsidRPr="00FE3125">
        <w:rPr>
          <w:sz w:val="24"/>
          <w:szCs w:val="24"/>
        </w:rPr>
        <w:t xml:space="preserve">For downloading of Bidding Documents: </w:t>
      </w:r>
      <w:proofErr w:type="spellStart"/>
      <w:r w:rsidRPr="00FE3125">
        <w:rPr>
          <w:b/>
          <w:sz w:val="24"/>
          <w:szCs w:val="24"/>
        </w:rPr>
        <w:t>PhilGEPS</w:t>
      </w:r>
      <w:proofErr w:type="spellEnd"/>
    </w:p>
    <w:p w14:paraId="10B28F52" w14:textId="77777777" w:rsidR="00B337E8" w:rsidRPr="00EE02C4" w:rsidRDefault="00B337E8" w:rsidP="00B337E8">
      <w:pPr>
        <w:overflowPunct w:val="0"/>
        <w:adjustRightInd w:val="0"/>
        <w:ind w:left="720" w:right="29"/>
        <w:jc w:val="both"/>
        <w:textAlignment w:val="baseline"/>
        <w:rPr>
          <w:i/>
          <w:sz w:val="20"/>
          <w:szCs w:val="20"/>
        </w:rPr>
      </w:pPr>
    </w:p>
    <w:p w14:paraId="2D30FFED" w14:textId="77777777" w:rsidR="00B337E8" w:rsidRPr="00FE3125" w:rsidRDefault="00B337E8" w:rsidP="00B337E8">
      <w:pPr>
        <w:overflowPunct w:val="0"/>
        <w:adjustRightInd w:val="0"/>
        <w:ind w:left="720" w:right="29"/>
        <w:jc w:val="both"/>
        <w:textAlignment w:val="baseline"/>
        <w:rPr>
          <w:sz w:val="24"/>
          <w:szCs w:val="24"/>
        </w:rPr>
      </w:pPr>
      <w:r w:rsidRPr="00FE3125">
        <w:rPr>
          <w:sz w:val="24"/>
          <w:szCs w:val="24"/>
        </w:rPr>
        <w:t xml:space="preserve">For online bid submission: </w:t>
      </w:r>
      <w:r w:rsidRPr="00FE3125">
        <w:rPr>
          <w:b/>
          <w:sz w:val="24"/>
          <w:szCs w:val="24"/>
        </w:rPr>
        <w:t>dareg6bac@yahoo.com</w:t>
      </w:r>
    </w:p>
    <w:p w14:paraId="4BD6F758" w14:textId="1E0D9D24" w:rsidR="00B337E8" w:rsidRDefault="00B337E8" w:rsidP="00B337E8">
      <w:pPr>
        <w:overflowPunct w:val="0"/>
        <w:adjustRightInd w:val="0"/>
        <w:jc w:val="both"/>
        <w:textAlignment w:val="baseline"/>
        <w:rPr>
          <w:i/>
          <w:color w:val="000000"/>
          <w:sz w:val="20"/>
          <w:szCs w:val="20"/>
        </w:rPr>
      </w:pPr>
    </w:p>
    <w:p w14:paraId="0B5223A8" w14:textId="77777777" w:rsidR="006A123A" w:rsidRPr="00EE02C4" w:rsidRDefault="006A123A" w:rsidP="00B337E8">
      <w:pPr>
        <w:overflowPunct w:val="0"/>
        <w:adjustRightInd w:val="0"/>
        <w:jc w:val="both"/>
        <w:textAlignment w:val="baseline"/>
        <w:rPr>
          <w:i/>
          <w:color w:val="000000"/>
          <w:sz w:val="20"/>
          <w:szCs w:val="20"/>
        </w:rPr>
      </w:pPr>
    </w:p>
    <w:p w14:paraId="5D30874E" w14:textId="5D21AF72" w:rsidR="00B337E8" w:rsidRPr="006A123A" w:rsidRDefault="00B337E8" w:rsidP="00B337E8">
      <w:pPr>
        <w:overflowPunct w:val="0"/>
        <w:adjustRightInd w:val="0"/>
        <w:jc w:val="both"/>
        <w:textAlignment w:val="baseline"/>
        <w:rPr>
          <w:b/>
          <w:color w:val="000000"/>
          <w:sz w:val="24"/>
          <w:szCs w:val="24"/>
        </w:rPr>
      </w:pPr>
      <w:r w:rsidRPr="006A123A">
        <w:rPr>
          <w:b/>
          <w:color w:val="000000"/>
          <w:sz w:val="24"/>
          <w:szCs w:val="24"/>
        </w:rPr>
        <w:t xml:space="preserve"> </w:t>
      </w:r>
      <w:r w:rsidR="006A123A" w:rsidRPr="006A123A">
        <w:rPr>
          <w:b/>
          <w:color w:val="000000"/>
          <w:sz w:val="24"/>
          <w:szCs w:val="24"/>
        </w:rPr>
        <w:t>Nov</w:t>
      </w:r>
      <w:r w:rsidR="007F654E" w:rsidRPr="006A123A">
        <w:rPr>
          <w:b/>
          <w:color w:val="000000"/>
          <w:sz w:val="24"/>
          <w:szCs w:val="24"/>
        </w:rPr>
        <w:t>ember</w:t>
      </w:r>
      <w:r w:rsidRPr="006A123A">
        <w:rPr>
          <w:b/>
          <w:color w:val="000000"/>
          <w:sz w:val="24"/>
          <w:szCs w:val="24"/>
        </w:rPr>
        <w:t xml:space="preserve"> </w:t>
      </w:r>
      <w:r w:rsidR="007F654E" w:rsidRPr="006A123A">
        <w:rPr>
          <w:b/>
          <w:color w:val="000000"/>
          <w:sz w:val="24"/>
          <w:szCs w:val="24"/>
        </w:rPr>
        <w:t>1</w:t>
      </w:r>
      <w:r w:rsidR="006A123A" w:rsidRPr="006A123A">
        <w:rPr>
          <w:b/>
          <w:color w:val="000000"/>
          <w:sz w:val="24"/>
          <w:szCs w:val="24"/>
        </w:rPr>
        <w:t>4</w:t>
      </w:r>
      <w:r w:rsidRPr="006A123A">
        <w:rPr>
          <w:b/>
          <w:color w:val="000000"/>
          <w:sz w:val="24"/>
          <w:szCs w:val="24"/>
        </w:rPr>
        <w:t>, 202</w:t>
      </w:r>
      <w:r w:rsidR="003C21F2" w:rsidRPr="006A123A">
        <w:rPr>
          <w:b/>
          <w:color w:val="000000"/>
          <w:sz w:val="24"/>
          <w:szCs w:val="24"/>
        </w:rPr>
        <w:t>2</w:t>
      </w:r>
    </w:p>
    <w:p w14:paraId="4EC0CC3F" w14:textId="652329DC" w:rsidR="007157C7" w:rsidRDefault="007157C7" w:rsidP="00B337E8">
      <w:pPr>
        <w:overflowPunct w:val="0"/>
        <w:adjustRightInd w:val="0"/>
        <w:ind w:left="3600" w:firstLine="720"/>
        <w:jc w:val="both"/>
        <w:textAlignment w:val="baseline"/>
        <w:rPr>
          <w:b/>
          <w:spacing w:val="-2"/>
          <w:sz w:val="24"/>
          <w:szCs w:val="24"/>
        </w:rPr>
      </w:pPr>
      <w:bookmarkStart w:id="17" w:name="_heading=h.r04fabobdw6w" w:colFirst="0" w:colLast="0"/>
      <w:bookmarkEnd w:id="17"/>
    </w:p>
    <w:p w14:paraId="6EE348BC" w14:textId="206A5613" w:rsidR="00EE02C4" w:rsidRDefault="00EE02C4" w:rsidP="00B337E8">
      <w:pPr>
        <w:overflowPunct w:val="0"/>
        <w:adjustRightInd w:val="0"/>
        <w:ind w:left="3600" w:firstLine="720"/>
        <w:jc w:val="both"/>
        <w:textAlignment w:val="baseline"/>
        <w:rPr>
          <w:b/>
          <w:spacing w:val="-2"/>
          <w:sz w:val="24"/>
          <w:szCs w:val="24"/>
        </w:rPr>
      </w:pPr>
    </w:p>
    <w:p w14:paraId="3B05CB4B" w14:textId="77777777" w:rsidR="00EE02C4" w:rsidRPr="00FE3125" w:rsidRDefault="00EE02C4" w:rsidP="006A123A">
      <w:pPr>
        <w:overflowPunct w:val="0"/>
        <w:adjustRightInd w:val="0"/>
        <w:jc w:val="both"/>
        <w:textAlignment w:val="baseline"/>
        <w:rPr>
          <w:b/>
          <w:spacing w:val="-2"/>
          <w:sz w:val="24"/>
          <w:szCs w:val="24"/>
        </w:rPr>
      </w:pPr>
    </w:p>
    <w:p w14:paraId="58169F2B" w14:textId="77777777" w:rsidR="00B337E8" w:rsidRPr="00FE3125" w:rsidRDefault="00B337E8" w:rsidP="00B337E8">
      <w:pPr>
        <w:overflowPunct w:val="0"/>
        <w:adjustRightInd w:val="0"/>
        <w:ind w:left="3600" w:firstLine="720"/>
        <w:jc w:val="both"/>
        <w:textAlignment w:val="baseline"/>
        <w:rPr>
          <w:b/>
          <w:spacing w:val="-2"/>
          <w:sz w:val="24"/>
          <w:szCs w:val="24"/>
        </w:rPr>
      </w:pPr>
      <w:r w:rsidRPr="00FE3125">
        <w:rPr>
          <w:b/>
          <w:spacing w:val="-2"/>
          <w:sz w:val="24"/>
          <w:szCs w:val="24"/>
        </w:rPr>
        <w:t xml:space="preserve">   </w:t>
      </w:r>
    </w:p>
    <w:p w14:paraId="17BC4D6F" w14:textId="1D0FF7F6" w:rsidR="00723B1E" w:rsidRPr="00221367" w:rsidRDefault="00B337E8" w:rsidP="00723B1E">
      <w:pPr>
        <w:overflowPunct w:val="0"/>
        <w:adjustRightInd w:val="0"/>
        <w:ind w:left="3600" w:firstLine="720"/>
        <w:jc w:val="both"/>
        <w:textAlignment w:val="baseline"/>
        <w:rPr>
          <w:b/>
          <w:spacing w:val="-2"/>
          <w:sz w:val="24"/>
          <w:szCs w:val="24"/>
        </w:rPr>
      </w:pPr>
      <w:r w:rsidRPr="00FE3125">
        <w:rPr>
          <w:b/>
          <w:spacing w:val="-2"/>
          <w:sz w:val="24"/>
          <w:szCs w:val="24"/>
        </w:rPr>
        <w:t xml:space="preserve">     </w:t>
      </w:r>
      <w:bookmarkEnd w:id="1"/>
      <w:bookmarkEnd w:id="3"/>
      <w:r w:rsidR="00723B1E">
        <w:rPr>
          <w:b/>
          <w:spacing w:val="-2"/>
          <w:sz w:val="24"/>
          <w:szCs w:val="24"/>
        </w:rPr>
        <w:t xml:space="preserve">      </w:t>
      </w:r>
      <w:r w:rsidR="006A123A">
        <w:rPr>
          <w:b/>
          <w:spacing w:val="-2"/>
          <w:sz w:val="24"/>
          <w:szCs w:val="24"/>
        </w:rPr>
        <w:t>JONIC F. NATIVIDAD, DVM</w:t>
      </w:r>
    </w:p>
    <w:p w14:paraId="2DF34E80" w14:textId="66AC6127" w:rsidR="00723B1E" w:rsidRPr="00221367" w:rsidRDefault="00723B1E" w:rsidP="00723B1E">
      <w:pPr>
        <w:overflowPunct w:val="0"/>
        <w:adjustRightInd w:val="0"/>
        <w:ind w:left="720"/>
        <w:jc w:val="both"/>
        <w:textAlignment w:val="baseline"/>
        <w:rPr>
          <w:b/>
          <w:spacing w:val="-2"/>
          <w:sz w:val="24"/>
          <w:szCs w:val="24"/>
        </w:rPr>
      </w:pPr>
      <w:r w:rsidRPr="00221367">
        <w:rPr>
          <w:b/>
          <w:spacing w:val="-2"/>
          <w:sz w:val="24"/>
          <w:szCs w:val="24"/>
        </w:rPr>
        <w:t xml:space="preserve">                                                                       </w:t>
      </w:r>
      <w:r>
        <w:rPr>
          <w:b/>
          <w:spacing w:val="-2"/>
          <w:sz w:val="24"/>
          <w:szCs w:val="24"/>
        </w:rPr>
        <w:tab/>
        <w:t xml:space="preserve">         </w:t>
      </w:r>
      <w:r w:rsidR="00381ADA">
        <w:rPr>
          <w:b/>
          <w:spacing w:val="-2"/>
          <w:sz w:val="24"/>
          <w:szCs w:val="24"/>
        </w:rPr>
        <w:t xml:space="preserve">  </w:t>
      </w:r>
      <w:r w:rsidRPr="00221367">
        <w:rPr>
          <w:b/>
          <w:spacing w:val="-2"/>
          <w:sz w:val="24"/>
          <w:szCs w:val="24"/>
        </w:rPr>
        <w:t xml:space="preserve">BAC Chairperson </w:t>
      </w:r>
    </w:p>
    <w:bookmarkEnd w:id="2"/>
    <w:p w14:paraId="63DDAEE6" w14:textId="3088EACA" w:rsidR="00CA12D2" w:rsidRPr="00872449" w:rsidRDefault="00CA12D2" w:rsidP="00EE02C4">
      <w:pPr>
        <w:overflowPunct w:val="0"/>
        <w:adjustRightInd w:val="0"/>
        <w:ind w:left="3600" w:firstLine="720"/>
        <w:jc w:val="both"/>
        <w:textAlignment w:val="baseline"/>
        <w:rPr>
          <w:b/>
          <w:spacing w:val="-2"/>
          <w:sz w:val="24"/>
          <w:szCs w:val="24"/>
        </w:rPr>
      </w:pPr>
    </w:p>
    <w:sectPr w:rsidR="00CA12D2" w:rsidRPr="00872449" w:rsidSect="00C85033">
      <w:footerReference w:type="default" r:id="rId11"/>
      <w:pgSz w:w="12240" w:h="18720" w:code="136"/>
      <w:pgMar w:top="1260" w:right="1200" w:bottom="1360" w:left="1180" w:header="0" w:footer="116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66AA9" w14:textId="77777777" w:rsidR="008B6ECA" w:rsidRDefault="008B6ECA">
      <w:r>
        <w:separator/>
      </w:r>
    </w:p>
  </w:endnote>
  <w:endnote w:type="continuationSeparator" w:id="0">
    <w:p w14:paraId="4464AC3A" w14:textId="77777777" w:rsidR="008B6ECA" w:rsidRDefault="008B6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574855"/>
      <w:docPartObj>
        <w:docPartGallery w:val="Page Numbers (Bottom of Page)"/>
        <w:docPartUnique/>
      </w:docPartObj>
    </w:sdtPr>
    <w:sdtEndPr>
      <w:rPr>
        <w:noProof/>
      </w:rPr>
    </w:sdtEndPr>
    <w:sdtContent>
      <w:p w14:paraId="5EA00671" w14:textId="4D137FDC" w:rsidR="00C85033" w:rsidRDefault="00C8503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BBE715D" w14:textId="7C262680" w:rsidR="00C6519E" w:rsidRDefault="00C6519E">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49B87" w14:textId="77777777" w:rsidR="008B6ECA" w:rsidRDefault="008B6ECA">
      <w:r>
        <w:separator/>
      </w:r>
    </w:p>
  </w:footnote>
  <w:footnote w:type="continuationSeparator" w:id="0">
    <w:p w14:paraId="10CBDC93" w14:textId="77777777" w:rsidR="008B6ECA" w:rsidRDefault="008B6ECA">
      <w:r>
        <w:continuationSeparator/>
      </w:r>
    </w:p>
  </w:footnote>
  <w:footnote w:id="1">
    <w:p w14:paraId="1F120D03" w14:textId="77777777" w:rsidR="00B337E8" w:rsidRDefault="00B337E8" w:rsidP="00B337E8">
      <w:pPr>
        <w:keepNext/>
        <w:pBdr>
          <w:top w:val="nil"/>
          <w:left w:val="nil"/>
          <w:bottom w:val="nil"/>
          <w:right w:val="nil"/>
          <w:between w:val="nil"/>
        </w:pBdr>
        <w:ind w:left="142" w:hanging="142"/>
        <w:rPr>
          <w:color w:val="000000"/>
          <w:sz w:val="18"/>
          <w:szCs w:val="18"/>
        </w:rPr>
      </w:pPr>
      <w:r>
        <w:rPr>
          <w:rStyle w:val="FootnoteReference"/>
          <w:vertAlign w:val="superscript"/>
        </w:rPr>
        <w:footnoteRef/>
      </w:r>
      <w:r>
        <w:rPr>
          <w:color w:val="000000"/>
          <w:sz w:val="18"/>
          <w:szCs w:val="18"/>
        </w:rPr>
        <w:t xml:space="preserve"> </w:t>
      </w:r>
      <w:r w:rsidRPr="006A123A">
        <w:rPr>
          <w:color w:val="000000"/>
          <w:sz w:val="16"/>
          <w:szCs w:val="16"/>
        </w:rPr>
        <w:t xml:space="preserve">May be deleted in case the ABC is less than One Million Pesos (PhP1,000,000) where the Procuring Entity may not hold a pre-bid </w:t>
      </w:r>
      <w:r>
        <w:rPr>
          <w:color w:val="000000"/>
          <w:sz w:val="18"/>
          <w:szCs w:val="18"/>
        </w:rPr>
        <w:t xml:space="preserve">conference.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18ED"/>
    <w:multiLevelType w:val="multilevel"/>
    <w:tmpl w:val="5018261E"/>
    <w:lvl w:ilvl="0">
      <w:start w:val="1"/>
      <w:numFmt w:val="decimal"/>
      <w:lvlText w:val="%1."/>
      <w:lvlJc w:val="left"/>
      <w:pPr>
        <w:ind w:left="1440" w:hanging="360"/>
      </w:pPr>
      <w:rPr>
        <w:b w:val="0"/>
        <w:i w:val="0"/>
      </w:rPr>
    </w:lvl>
    <w:lvl w:ilvl="1">
      <w:start w:val="1"/>
      <w:numFmt w:val="lowerRoman"/>
      <w:lvlText w:val="(%2)"/>
      <w:lvlJc w:val="left"/>
      <w:pPr>
        <w:ind w:left="2520" w:hanging="720"/>
      </w:pPr>
      <w:rPr>
        <w:b w:val="0"/>
        <w:i w:val="0"/>
      </w:rPr>
    </w:lvl>
    <w:lvl w:ilvl="2">
      <w:start w:val="1"/>
      <w:numFmt w:val="lowerRoman"/>
      <w:lvlText w:val="%3."/>
      <w:lvlJc w:val="right"/>
      <w:pPr>
        <w:ind w:left="2880" w:hanging="180"/>
      </w:pPr>
    </w:lvl>
    <w:lvl w:ilvl="3">
      <w:start w:val="1"/>
      <w:numFmt w:val="decimal"/>
      <w:lvlText w:val="%4."/>
      <w:lvlJc w:val="left"/>
      <w:pPr>
        <w:ind w:left="3600" w:hanging="360"/>
      </w:pPr>
      <w:rPr>
        <w:rFonts w:ascii="Times New Roman" w:eastAsia="Times New Roman" w:hAnsi="Times New Roman" w:cs="Times New Roman"/>
      </w:r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0A964321"/>
    <w:multiLevelType w:val="hybridMultilevel"/>
    <w:tmpl w:val="1770821A"/>
    <w:lvl w:ilvl="0" w:tplc="88FCB3B8">
      <w:start w:val="1"/>
      <w:numFmt w:val="decimal"/>
      <w:lvlText w:val="%1."/>
      <w:lvlJc w:val="left"/>
      <w:pPr>
        <w:ind w:left="1108" w:hanging="576"/>
      </w:pPr>
      <w:rPr>
        <w:rFonts w:ascii="Times New Roman" w:eastAsia="Times New Roman" w:hAnsi="Times New Roman" w:cs="Times New Roman" w:hint="default"/>
        <w:spacing w:val="-3"/>
        <w:w w:val="99"/>
        <w:sz w:val="24"/>
        <w:szCs w:val="24"/>
        <w:lang w:val="en-US" w:eastAsia="en-US" w:bidi="ar-SA"/>
      </w:rPr>
    </w:lvl>
    <w:lvl w:ilvl="1" w:tplc="2B1E78E8">
      <w:numFmt w:val="bullet"/>
      <w:lvlText w:val="•"/>
      <w:lvlJc w:val="left"/>
      <w:pPr>
        <w:ind w:left="1912" w:hanging="576"/>
      </w:pPr>
      <w:rPr>
        <w:rFonts w:hint="default"/>
        <w:lang w:val="en-US" w:eastAsia="en-US" w:bidi="ar-SA"/>
      </w:rPr>
    </w:lvl>
    <w:lvl w:ilvl="2" w:tplc="BBFA0196">
      <w:numFmt w:val="bullet"/>
      <w:lvlText w:val="•"/>
      <w:lvlJc w:val="left"/>
      <w:pPr>
        <w:ind w:left="2724" w:hanging="576"/>
      </w:pPr>
      <w:rPr>
        <w:rFonts w:hint="default"/>
        <w:lang w:val="en-US" w:eastAsia="en-US" w:bidi="ar-SA"/>
      </w:rPr>
    </w:lvl>
    <w:lvl w:ilvl="3" w:tplc="5A722468">
      <w:numFmt w:val="bullet"/>
      <w:lvlText w:val="•"/>
      <w:lvlJc w:val="left"/>
      <w:pPr>
        <w:ind w:left="3536" w:hanging="576"/>
      </w:pPr>
      <w:rPr>
        <w:rFonts w:hint="default"/>
        <w:lang w:val="en-US" w:eastAsia="en-US" w:bidi="ar-SA"/>
      </w:rPr>
    </w:lvl>
    <w:lvl w:ilvl="4" w:tplc="1932D1FE">
      <w:numFmt w:val="bullet"/>
      <w:lvlText w:val="•"/>
      <w:lvlJc w:val="left"/>
      <w:pPr>
        <w:ind w:left="4348" w:hanging="576"/>
      </w:pPr>
      <w:rPr>
        <w:rFonts w:hint="default"/>
        <w:lang w:val="en-US" w:eastAsia="en-US" w:bidi="ar-SA"/>
      </w:rPr>
    </w:lvl>
    <w:lvl w:ilvl="5" w:tplc="8F9CE30A">
      <w:numFmt w:val="bullet"/>
      <w:lvlText w:val="•"/>
      <w:lvlJc w:val="left"/>
      <w:pPr>
        <w:ind w:left="5160" w:hanging="576"/>
      </w:pPr>
      <w:rPr>
        <w:rFonts w:hint="default"/>
        <w:lang w:val="en-US" w:eastAsia="en-US" w:bidi="ar-SA"/>
      </w:rPr>
    </w:lvl>
    <w:lvl w:ilvl="6" w:tplc="9B4E977A">
      <w:numFmt w:val="bullet"/>
      <w:lvlText w:val="•"/>
      <w:lvlJc w:val="left"/>
      <w:pPr>
        <w:ind w:left="5972" w:hanging="576"/>
      </w:pPr>
      <w:rPr>
        <w:rFonts w:hint="default"/>
        <w:lang w:val="en-US" w:eastAsia="en-US" w:bidi="ar-SA"/>
      </w:rPr>
    </w:lvl>
    <w:lvl w:ilvl="7" w:tplc="9E26C4EE">
      <w:numFmt w:val="bullet"/>
      <w:lvlText w:val="•"/>
      <w:lvlJc w:val="left"/>
      <w:pPr>
        <w:ind w:left="6784" w:hanging="576"/>
      </w:pPr>
      <w:rPr>
        <w:rFonts w:hint="default"/>
        <w:lang w:val="en-US" w:eastAsia="en-US" w:bidi="ar-SA"/>
      </w:rPr>
    </w:lvl>
    <w:lvl w:ilvl="8" w:tplc="5FB4097A">
      <w:numFmt w:val="bullet"/>
      <w:lvlText w:val="•"/>
      <w:lvlJc w:val="left"/>
      <w:pPr>
        <w:ind w:left="7596" w:hanging="576"/>
      </w:pPr>
      <w:rPr>
        <w:rFonts w:hint="default"/>
        <w:lang w:val="en-US" w:eastAsia="en-US" w:bidi="ar-SA"/>
      </w:rPr>
    </w:lvl>
  </w:abstractNum>
  <w:abstractNum w:abstractNumId="2" w15:restartNumberingAfterBreak="0">
    <w:nsid w:val="14D43469"/>
    <w:multiLevelType w:val="hybridMultilevel"/>
    <w:tmpl w:val="6D26A89A"/>
    <w:lvl w:ilvl="0" w:tplc="C700E16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99B1173"/>
    <w:multiLevelType w:val="hybridMultilevel"/>
    <w:tmpl w:val="44943AF2"/>
    <w:lvl w:ilvl="0" w:tplc="A9B88BF8">
      <w:start w:val="1"/>
      <w:numFmt w:val="decimal"/>
      <w:lvlText w:val="%1."/>
      <w:lvlJc w:val="left"/>
      <w:pPr>
        <w:ind w:left="463" w:hanging="243"/>
      </w:pPr>
      <w:rPr>
        <w:rFonts w:ascii="Times New Roman" w:eastAsia="Times New Roman" w:hAnsi="Times New Roman" w:cs="Times New Roman" w:hint="default"/>
        <w:w w:val="100"/>
        <w:sz w:val="24"/>
        <w:szCs w:val="24"/>
        <w:lang w:val="en-US" w:eastAsia="en-US" w:bidi="ar-SA"/>
      </w:rPr>
    </w:lvl>
    <w:lvl w:ilvl="1" w:tplc="235CDB06">
      <w:start w:val="1"/>
      <w:numFmt w:val="lowerLetter"/>
      <w:lvlText w:val="%2."/>
      <w:lvlJc w:val="left"/>
      <w:pPr>
        <w:ind w:left="463" w:hanging="226"/>
      </w:pPr>
      <w:rPr>
        <w:rFonts w:ascii="Times New Roman" w:eastAsia="Times New Roman" w:hAnsi="Times New Roman" w:cs="Times New Roman" w:hint="default"/>
        <w:spacing w:val="-8"/>
        <w:w w:val="99"/>
        <w:sz w:val="24"/>
        <w:szCs w:val="24"/>
        <w:lang w:val="en-US" w:eastAsia="en-US" w:bidi="ar-SA"/>
      </w:rPr>
    </w:lvl>
    <w:lvl w:ilvl="2" w:tplc="ED103DB0">
      <w:start w:val="1"/>
      <w:numFmt w:val="decimal"/>
      <w:lvlText w:val="%3."/>
      <w:lvlJc w:val="left"/>
      <w:pPr>
        <w:ind w:left="1351" w:hanging="452"/>
      </w:pPr>
      <w:rPr>
        <w:rFonts w:ascii="Times New Roman" w:eastAsia="Times New Roman" w:hAnsi="Times New Roman" w:cs="Times New Roman" w:hint="default"/>
        <w:spacing w:val="-29"/>
        <w:w w:val="99"/>
        <w:sz w:val="24"/>
        <w:szCs w:val="24"/>
        <w:lang w:val="en-US" w:eastAsia="en-US" w:bidi="ar-SA"/>
      </w:rPr>
    </w:lvl>
    <w:lvl w:ilvl="3" w:tplc="FAF4F9CE">
      <w:start w:val="1"/>
      <w:numFmt w:val="lowerLetter"/>
      <w:lvlText w:val="%4."/>
      <w:lvlJc w:val="left"/>
      <w:pPr>
        <w:ind w:left="1711" w:hanging="360"/>
      </w:pPr>
      <w:rPr>
        <w:rFonts w:ascii="Arial" w:eastAsia="Arial" w:hAnsi="Arial" w:cs="Arial" w:hint="default"/>
        <w:b/>
        <w:bCs/>
        <w:w w:val="99"/>
        <w:sz w:val="24"/>
        <w:szCs w:val="24"/>
        <w:lang w:val="en-US" w:eastAsia="en-US" w:bidi="ar-SA"/>
      </w:rPr>
    </w:lvl>
    <w:lvl w:ilvl="4" w:tplc="EB747FB6">
      <w:start w:val="1"/>
      <w:numFmt w:val="lowerRoman"/>
      <w:lvlText w:val="%5."/>
      <w:lvlJc w:val="left"/>
      <w:pPr>
        <w:ind w:left="2251" w:hanging="488"/>
        <w:jc w:val="right"/>
      </w:pPr>
      <w:rPr>
        <w:rFonts w:ascii="Times New Roman" w:eastAsia="Times New Roman" w:hAnsi="Times New Roman" w:cs="Times New Roman" w:hint="default"/>
        <w:spacing w:val="-3"/>
        <w:w w:val="99"/>
        <w:sz w:val="24"/>
        <w:szCs w:val="24"/>
        <w:lang w:val="en-US" w:eastAsia="en-US" w:bidi="ar-SA"/>
      </w:rPr>
    </w:lvl>
    <w:lvl w:ilvl="5" w:tplc="D2965C20">
      <w:numFmt w:val="bullet"/>
      <w:lvlText w:val="•"/>
      <w:lvlJc w:val="left"/>
      <w:pPr>
        <w:ind w:left="4357" w:hanging="488"/>
      </w:pPr>
      <w:rPr>
        <w:rFonts w:hint="default"/>
        <w:lang w:val="en-US" w:eastAsia="en-US" w:bidi="ar-SA"/>
      </w:rPr>
    </w:lvl>
    <w:lvl w:ilvl="6" w:tplc="BA68B8F6">
      <w:numFmt w:val="bullet"/>
      <w:lvlText w:val="•"/>
      <w:lvlJc w:val="left"/>
      <w:pPr>
        <w:ind w:left="5405" w:hanging="488"/>
      </w:pPr>
      <w:rPr>
        <w:rFonts w:hint="default"/>
        <w:lang w:val="en-US" w:eastAsia="en-US" w:bidi="ar-SA"/>
      </w:rPr>
    </w:lvl>
    <w:lvl w:ilvl="7" w:tplc="6B946596">
      <w:numFmt w:val="bullet"/>
      <w:lvlText w:val="•"/>
      <w:lvlJc w:val="left"/>
      <w:pPr>
        <w:ind w:left="6454" w:hanging="488"/>
      </w:pPr>
      <w:rPr>
        <w:rFonts w:hint="default"/>
        <w:lang w:val="en-US" w:eastAsia="en-US" w:bidi="ar-SA"/>
      </w:rPr>
    </w:lvl>
    <w:lvl w:ilvl="8" w:tplc="84EE041C">
      <w:numFmt w:val="bullet"/>
      <w:lvlText w:val="•"/>
      <w:lvlJc w:val="left"/>
      <w:pPr>
        <w:ind w:left="7502" w:hanging="488"/>
      </w:pPr>
      <w:rPr>
        <w:rFonts w:hint="default"/>
        <w:lang w:val="en-US" w:eastAsia="en-US" w:bidi="ar-SA"/>
      </w:rPr>
    </w:lvl>
  </w:abstractNum>
  <w:abstractNum w:abstractNumId="4" w15:restartNumberingAfterBreak="0">
    <w:nsid w:val="1A5150BF"/>
    <w:multiLevelType w:val="hybridMultilevel"/>
    <w:tmpl w:val="F650DBDA"/>
    <w:lvl w:ilvl="0" w:tplc="B8B8FE6E">
      <w:start w:val="1"/>
      <w:numFmt w:val="decimal"/>
      <w:lvlText w:val="%1."/>
      <w:lvlJc w:val="left"/>
      <w:pPr>
        <w:ind w:left="540" w:hanging="360"/>
        <w:jc w:val="right"/>
      </w:pPr>
      <w:rPr>
        <w:rFonts w:hint="default"/>
        <w:i/>
        <w:spacing w:val="-6"/>
        <w:w w:val="99"/>
        <w:lang w:val="en-US" w:eastAsia="en-US" w:bidi="ar-SA"/>
      </w:rPr>
    </w:lvl>
    <w:lvl w:ilvl="1" w:tplc="80E2E2D4">
      <w:start w:val="1"/>
      <w:numFmt w:val="decimal"/>
      <w:lvlText w:val="%2."/>
      <w:lvlJc w:val="left"/>
      <w:pPr>
        <w:ind w:left="900" w:hanging="360"/>
      </w:pPr>
      <w:rPr>
        <w:rFonts w:ascii="Times New Roman" w:eastAsia="Times New Roman" w:hAnsi="Times New Roman" w:cs="Times New Roman" w:hint="default"/>
        <w:spacing w:val="-22"/>
        <w:w w:val="99"/>
        <w:sz w:val="24"/>
        <w:szCs w:val="24"/>
        <w:lang w:val="en-US" w:eastAsia="en-US" w:bidi="ar-SA"/>
      </w:rPr>
    </w:lvl>
    <w:lvl w:ilvl="2" w:tplc="A40ABB56">
      <w:start w:val="1"/>
      <w:numFmt w:val="lowerLetter"/>
      <w:lvlText w:val="%3."/>
      <w:lvlJc w:val="left"/>
      <w:pPr>
        <w:ind w:left="1260" w:hanging="360"/>
      </w:pPr>
      <w:rPr>
        <w:rFonts w:ascii="Times New Roman" w:eastAsia="Times New Roman" w:hAnsi="Times New Roman" w:cs="Times New Roman" w:hint="default"/>
        <w:spacing w:val="-3"/>
        <w:w w:val="99"/>
        <w:sz w:val="24"/>
        <w:szCs w:val="24"/>
        <w:lang w:val="en-US" w:eastAsia="en-US" w:bidi="ar-SA"/>
      </w:rPr>
    </w:lvl>
    <w:lvl w:ilvl="3" w:tplc="479A3AC8">
      <w:start w:val="1"/>
      <w:numFmt w:val="lowerRoman"/>
      <w:lvlText w:val="%4."/>
      <w:lvlJc w:val="left"/>
      <w:pPr>
        <w:ind w:left="1891" w:hanging="488"/>
        <w:jc w:val="right"/>
      </w:pPr>
      <w:rPr>
        <w:rFonts w:ascii="Times New Roman" w:eastAsia="Times New Roman" w:hAnsi="Times New Roman" w:cs="Times New Roman" w:hint="default"/>
        <w:spacing w:val="-5"/>
        <w:w w:val="99"/>
        <w:sz w:val="24"/>
        <w:szCs w:val="24"/>
        <w:lang w:val="en-US" w:eastAsia="en-US" w:bidi="ar-SA"/>
      </w:rPr>
    </w:lvl>
    <w:lvl w:ilvl="4" w:tplc="8DD81FC2">
      <w:numFmt w:val="bullet"/>
      <w:lvlText w:val="•"/>
      <w:lvlJc w:val="left"/>
      <w:pPr>
        <w:ind w:left="3000" w:hanging="488"/>
      </w:pPr>
      <w:rPr>
        <w:rFonts w:hint="default"/>
        <w:lang w:val="en-US" w:eastAsia="en-US" w:bidi="ar-SA"/>
      </w:rPr>
    </w:lvl>
    <w:lvl w:ilvl="5" w:tplc="C4964CE6">
      <w:numFmt w:val="bullet"/>
      <w:lvlText w:val="•"/>
      <w:lvlJc w:val="left"/>
      <w:pPr>
        <w:ind w:left="4100" w:hanging="488"/>
      </w:pPr>
      <w:rPr>
        <w:rFonts w:hint="default"/>
        <w:lang w:val="en-US" w:eastAsia="en-US" w:bidi="ar-SA"/>
      </w:rPr>
    </w:lvl>
    <w:lvl w:ilvl="6" w:tplc="874E281A">
      <w:numFmt w:val="bullet"/>
      <w:lvlText w:val="•"/>
      <w:lvlJc w:val="left"/>
      <w:pPr>
        <w:ind w:left="5200" w:hanging="488"/>
      </w:pPr>
      <w:rPr>
        <w:rFonts w:hint="default"/>
        <w:lang w:val="en-US" w:eastAsia="en-US" w:bidi="ar-SA"/>
      </w:rPr>
    </w:lvl>
    <w:lvl w:ilvl="7" w:tplc="C4766C10">
      <w:numFmt w:val="bullet"/>
      <w:lvlText w:val="•"/>
      <w:lvlJc w:val="left"/>
      <w:pPr>
        <w:ind w:left="6300" w:hanging="488"/>
      </w:pPr>
      <w:rPr>
        <w:rFonts w:hint="default"/>
        <w:lang w:val="en-US" w:eastAsia="en-US" w:bidi="ar-SA"/>
      </w:rPr>
    </w:lvl>
    <w:lvl w:ilvl="8" w:tplc="117AC8B4">
      <w:numFmt w:val="bullet"/>
      <w:lvlText w:val="•"/>
      <w:lvlJc w:val="left"/>
      <w:pPr>
        <w:ind w:left="7400" w:hanging="488"/>
      </w:pPr>
      <w:rPr>
        <w:rFonts w:hint="default"/>
        <w:lang w:val="en-US" w:eastAsia="en-US" w:bidi="ar-SA"/>
      </w:rPr>
    </w:lvl>
  </w:abstractNum>
  <w:abstractNum w:abstractNumId="5" w15:restartNumberingAfterBreak="0">
    <w:nsid w:val="31D9025F"/>
    <w:multiLevelType w:val="multilevel"/>
    <w:tmpl w:val="B3988314"/>
    <w:lvl w:ilvl="0">
      <w:start w:val="1"/>
      <w:numFmt w:val="decimal"/>
      <w:lvlText w:val="%1."/>
      <w:lvlJc w:val="left"/>
      <w:pPr>
        <w:ind w:left="990" w:hanging="720"/>
        <w:jc w:val="right"/>
      </w:pPr>
      <w:rPr>
        <w:rFonts w:ascii="Times New Roman" w:eastAsia="Times New Roman" w:hAnsi="Times New Roman" w:cs="Times New Roman" w:hint="default"/>
        <w:b/>
        <w:bCs/>
        <w:spacing w:val="0"/>
        <w:w w:val="100"/>
        <w:sz w:val="28"/>
        <w:szCs w:val="28"/>
        <w:lang w:val="en-US" w:eastAsia="en-US" w:bidi="ar-SA"/>
      </w:rPr>
    </w:lvl>
    <w:lvl w:ilvl="1">
      <w:start w:val="1"/>
      <w:numFmt w:val="decimal"/>
      <w:lvlText w:val="%1.%2."/>
      <w:lvlJc w:val="left"/>
      <w:pPr>
        <w:ind w:left="1678" w:hanging="711"/>
      </w:pPr>
      <w:rPr>
        <w:rFonts w:ascii="Times New Roman" w:eastAsia="Times New Roman" w:hAnsi="Times New Roman" w:cs="Times New Roman" w:hint="default"/>
        <w:spacing w:val="-27"/>
        <w:w w:val="99"/>
        <w:sz w:val="24"/>
        <w:szCs w:val="24"/>
        <w:lang w:val="en-US" w:eastAsia="en-US" w:bidi="ar-SA"/>
      </w:rPr>
    </w:lvl>
    <w:lvl w:ilvl="2">
      <w:start w:val="1"/>
      <w:numFmt w:val="lowerLetter"/>
      <w:lvlText w:val="%3."/>
      <w:lvlJc w:val="left"/>
      <w:pPr>
        <w:ind w:left="2421" w:hanging="361"/>
      </w:pPr>
      <w:rPr>
        <w:rFonts w:hint="default"/>
        <w:b w:val="0"/>
        <w:bCs w:val="0"/>
        <w:spacing w:val="-3"/>
        <w:w w:val="99"/>
        <w:lang w:val="en-US" w:eastAsia="en-US" w:bidi="ar-SA"/>
      </w:rPr>
    </w:lvl>
    <w:lvl w:ilvl="3">
      <w:numFmt w:val="bullet"/>
      <w:lvlText w:val="•"/>
      <w:lvlJc w:val="left"/>
      <w:pPr>
        <w:ind w:left="2040" w:hanging="361"/>
      </w:pPr>
      <w:rPr>
        <w:rFonts w:hint="default"/>
        <w:lang w:val="en-US" w:eastAsia="en-US" w:bidi="ar-SA"/>
      </w:rPr>
    </w:lvl>
    <w:lvl w:ilvl="4">
      <w:numFmt w:val="bullet"/>
      <w:lvlText w:val="•"/>
      <w:lvlJc w:val="left"/>
      <w:pPr>
        <w:ind w:left="2240" w:hanging="361"/>
      </w:pPr>
      <w:rPr>
        <w:rFonts w:hint="default"/>
        <w:lang w:val="en-US" w:eastAsia="en-US" w:bidi="ar-SA"/>
      </w:rPr>
    </w:lvl>
    <w:lvl w:ilvl="5">
      <w:numFmt w:val="bullet"/>
      <w:lvlText w:val="•"/>
      <w:lvlJc w:val="left"/>
      <w:pPr>
        <w:ind w:left="2420" w:hanging="361"/>
      </w:pPr>
      <w:rPr>
        <w:rFonts w:hint="default"/>
        <w:lang w:val="en-US" w:eastAsia="en-US" w:bidi="ar-SA"/>
      </w:rPr>
    </w:lvl>
    <w:lvl w:ilvl="6">
      <w:numFmt w:val="bullet"/>
      <w:lvlText w:val="•"/>
      <w:lvlJc w:val="left"/>
      <w:pPr>
        <w:ind w:left="3841" w:hanging="361"/>
      </w:pPr>
      <w:rPr>
        <w:rFonts w:hint="default"/>
        <w:lang w:val="en-US" w:eastAsia="en-US" w:bidi="ar-SA"/>
      </w:rPr>
    </w:lvl>
    <w:lvl w:ilvl="7">
      <w:numFmt w:val="bullet"/>
      <w:lvlText w:val="•"/>
      <w:lvlJc w:val="left"/>
      <w:pPr>
        <w:ind w:left="5263" w:hanging="361"/>
      </w:pPr>
      <w:rPr>
        <w:rFonts w:hint="default"/>
        <w:lang w:val="en-US" w:eastAsia="en-US" w:bidi="ar-SA"/>
      </w:rPr>
    </w:lvl>
    <w:lvl w:ilvl="8">
      <w:numFmt w:val="bullet"/>
      <w:lvlText w:val="•"/>
      <w:lvlJc w:val="left"/>
      <w:pPr>
        <w:ind w:left="6685" w:hanging="361"/>
      </w:pPr>
      <w:rPr>
        <w:rFonts w:hint="default"/>
        <w:lang w:val="en-US" w:eastAsia="en-US" w:bidi="ar-SA"/>
      </w:rPr>
    </w:lvl>
  </w:abstractNum>
  <w:abstractNum w:abstractNumId="6" w15:restartNumberingAfterBreak="0">
    <w:nsid w:val="32E66258"/>
    <w:multiLevelType w:val="hybridMultilevel"/>
    <w:tmpl w:val="15826B36"/>
    <w:lvl w:ilvl="0" w:tplc="6B1C8D68">
      <w:start w:val="1"/>
      <w:numFmt w:val="decimal"/>
      <w:lvlText w:val="%1."/>
      <w:lvlJc w:val="left"/>
      <w:pPr>
        <w:ind w:left="1108" w:hanging="576"/>
      </w:pPr>
      <w:rPr>
        <w:rFonts w:ascii="Times New Roman" w:eastAsia="Times New Roman" w:hAnsi="Times New Roman" w:cs="Times New Roman" w:hint="default"/>
        <w:spacing w:val="-2"/>
        <w:w w:val="99"/>
        <w:sz w:val="24"/>
        <w:szCs w:val="24"/>
        <w:lang w:val="en-US" w:eastAsia="en-US" w:bidi="ar-SA"/>
      </w:rPr>
    </w:lvl>
    <w:lvl w:ilvl="1" w:tplc="46FA4A2E">
      <w:numFmt w:val="bullet"/>
      <w:lvlText w:val="•"/>
      <w:lvlJc w:val="left"/>
      <w:pPr>
        <w:ind w:left="1912" w:hanging="576"/>
      </w:pPr>
      <w:rPr>
        <w:rFonts w:hint="default"/>
        <w:lang w:val="en-US" w:eastAsia="en-US" w:bidi="ar-SA"/>
      </w:rPr>
    </w:lvl>
    <w:lvl w:ilvl="2" w:tplc="49DCF2FE">
      <w:numFmt w:val="bullet"/>
      <w:lvlText w:val="•"/>
      <w:lvlJc w:val="left"/>
      <w:pPr>
        <w:ind w:left="2724" w:hanging="576"/>
      </w:pPr>
      <w:rPr>
        <w:rFonts w:hint="default"/>
        <w:lang w:val="en-US" w:eastAsia="en-US" w:bidi="ar-SA"/>
      </w:rPr>
    </w:lvl>
    <w:lvl w:ilvl="3" w:tplc="A5FAD8CE">
      <w:numFmt w:val="bullet"/>
      <w:lvlText w:val="•"/>
      <w:lvlJc w:val="left"/>
      <w:pPr>
        <w:ind w:left="3536" w:hanging="576"/>
      </w:pPr>
      <w:rPr>
        <w:rFonts w:hint="default"/>
        <w:lang w:val="en-US" w:eastAsia="en-US" w:bidi="ar-SA"/>
      </w:rPr>
    </w:lvl>
    <w:lvl w:ilvl="4" w:tplc="13A0513E">
      <w:numFmt w:val="bullet"/>
      <w:lvlText w:val="•"/>
      <w:lvlJc w:val="left"/>
      <w:pPr>
        <w:ind w:left="4348" w:hanging="576"/>
      </w:pPr>
      <w:rPr>
        <w:rFonts w:hint="default"/>
        <w:lang w:val="en-US" w:eastAsia="en-US" w:bidi="ar-SA"/>
      </w:rPr>
    </w:lvl>
    <w:lvl w:ilvl="5" w:tplc="290290EC">
      <w:numFmt w:val="bullet"/>
      <w:lvlText w:val="•"/>
      <w:lvlJc w:val="left"/>
      <w:pPr>
        <w:ind w:left="5160" w:hanging="576"/>
      </w:pPr>
      <w:rPr>
        <w:rFonts w:hint="default"/>
        <w:lang w:val="en-US" w:eastAsia="en-US" w:bidi="ar-SA"/>
      </w:rPr>
    </w:lvl>
    <w:lvl w:ilvl="6" w:tplc="58AC1AE2">
      <w:numFmt w:val="bullet"/>
      <w:lvlText w:val="•"/>
      <w:lvlJc w:val="left"/>
      <w:pPr>
        <w:ind w:left="5972" w:hanging="576"/>
      </w:pPr>
      <w:rPr>
        <w:rFonts w:hint="default"/>
        <w:lang w:val="en-US" w:eastAsia="en-US" w:bidi="ar-SA"/>
      </w:rPr>
    </w:lvl>
    <w:lvl w:ilvl="7" w:tplc="A24E18C8">
      <w:numFmt w:val="bullet"/>
      <w:lvlText w:val="•"/>
      <w:lvlJc w:val="left"/>
      <w:pPr>
        <w:ind w:left="6784" w:hanging="576"/>
      </w:pPr>
      <w:rPr>
        <w:rFonts w:hint="default"/>
        <w:lang w:val="en-US" w:eastAsia="en-US" w:bidi="ar-SA"/>
      </w:rPr>
    </w:lvl>
    <w:lvl w:ilvl="8" w:tplc="279CDC8A">
      <w:numFmt w:val="bullet"/>
      <w:lvlText w:val="•"/>
      <w:lvlJc w:val="left"/>
      <w:pPr>
        <w:ind w:left="7596" w:hanging="576"/>
      </w:pPr>
      <w:rPr>
        <w:rFonts w:hint="default"/>
        <w:lang w:val="en-US" w:eastAsia="en-US" w:bidi="ar-SA"/>
      </w:rPr>
    </w:lvl>
  </w:abstractNum>
  <w:abstractNum w:abstractNumId="7" w15:restartNumberingAfterBreak="0">
    <w:nsid w:val="43456877"/>
    <w:multiLevelType w:val="multilevel"/>
    <w:tmpl w:val="CF5A61E2"/>
    <w:lvl w:ilvl="0">
      <w:start w:val="4"/>
      <w:numFmt w:val="decimal"/>
      <w:lvlText w:val="%1"/>
      <w:lvlJc w:val="left"/>
      <w:pPr>
        <w:ind w:left="1678" w:hanging="711"/>
      </w:pPr>
      <w:rPr>
        <w:rFonts w:hint="default"/>
        <w:lang w:val="en-US" w:eastAsia="en-US" w:bidi="ar-SA"/>
      </w:rPr>
    </w:lvl>
    <w:lvl w:ilvl="1">
      <w:start w:val="1"/>
      <w:numFmt w:val="decimal"/>
      <w:lvlText w:val="%1.%2."/>
      <w:lvlJc w:val="left"/>
      <w:pPr>
        <w:ind w:left="1678" w:hanging="711"/>
      </w:pPr>
      <w:rPr>
        <w:rFonts w:ascii="Times New Roman" w:eastAsia="Times New Roman" w:hAnsi="Times New Roman" w:cs="Times New Roman" w:hint="default"/>
        <w:spacing w:val="-28"/>
        <w:w w:val="99"/>
        <w:sz w:val="24"/>
        <w:szCs w:val="24"/>
        <w:lang w:val="en-US" w:eastAsia="en-US" w:bidi="ar-SA"/>
      </w:rPr>
    </w:lvl>
    <w:lvl w:ilvl="2">
      <w:numFmt w:val="bullet"/>
      <w:lvlText w:val="•"/>
      <w:lvlJc w:val="left"/>
      <w:pPr>
        <w:ind w:left="3249" w:hanging="711"/>
      </w:pPr>
      <w:rPr>
        <w:rFonts w:hint="default"/>
        <w:lang w:val="en-US" w:eastAsia="en-US" w:bidi="ar-SA"/>
      </w:rPr>
    </w:lvl>
    <w:lvl w:ilvl="3">
      <w:numFmt w:val="bullet"/>
      <w:lvlText w:val="•"/>
      <w:lvlJc w:val="left"/>
      <w:pPr>
        <w:ind w:left="4034" w:hanging="711"/>
      </w:pPr>
      <w:rPr>
        <w:rFonts w:hint="default"/>
        <w:lang w:val="en-US" w:eastAsia="en-US" w:bidi="ar-SA"/>
      </w:rPr>
    </w:lvl>
    <w:lvl w:ilvl="4">
      <w:numFmt w:val="bullet"/>
      <w:lvlText w:val="•"/>
      <w:lvlJc w:val="left"/>
      <w:pPr>
        <w:ind w:left="4819" w:hanging="711"/>
      </w:pPr>
      <w:rPr>
        <w:rFonts w:hint="default"/>
        <w:lang w:val="en-US" w:eastAsia="en-US" w:bidi="ar-SA"/>
      </w:rPr>
    </w:lvl>
    <w:lvl w:ilvl="5">
      <w:numFmt w:val="bullet"/>
      <w:lvlText w:val="•"/>
      <w:lvlJc w:val="left"/>
      <w:pPr>
        <w:ind w:left="5604" w:hanging="711"/>
      </w:pPr>
      <w:rPr>
        <w:rFonts w:hint="default"/>
        <w:lang w:val="en-US" w:eastAsia="en-US" w:bidi="ar-SA"/>
      </w:rPr>
    </w:lvl>
    <w:lvl w:ilvl="6">
      <w:numFmt w:val="bullet"/>
      <w:lvlText w:val="•"/>
      <w:lvlJc w:val="left"/>
      <w:pPr>
        <w:ind w:left="6389" w:hanging="711"/>
      </w:pPr>
      <w:rPr>
        <w:rFonts w:hint="default"/>
        <w:lang w:val="en-US" w:eastAsia="en-US" w:bidi="ar-SA"/>
      </w:rPr>
    </w:lvl>
    <w:lvl w:ilvl="7">
      <w:numFmt w:val="bullet"/>
      <w:lvlText w:val="•"/>
      <w:lvlJc w:val="left"/>
      <w:pPr>
        <w:ind w:left="7174" w:hanging="711"/>
      </w:pPr>
      <w:rPr>
        <w:rFonts w:hint="default"/>
        <w:lang w:val="en-US" w:eastAsia="en-US" w:bidi="ar-SA"/>
      </w:rPr>
    </w:lvl>
    <w:lvl w:ilvl="8">
      <w:numFmt w:val="bullet"/>
      <w:lvlText w:val="•"/>
      <w:lvlJc w:val="left"/>
      <w:pPr>
        <w:ind w:left="7959" w:hanging="711"/>
      </w:pPr>
      <w:rPr>
        <w:rFonts w:hint="default"/>
        <w:lang w:val="en-US" w:eastAsia="en-US" w:bidi="ar-SA"/>
      </w:rPr>
    </w:lvl>
  </w:abstractNum>
  <w:abstractNum w:abstractNumId="8" w15:restartNumberingAfterBreak="0">
    <w:nsid w:val="44942779"/>
    <w:multiLevelType w:val="multilevel"/>
    <w:tmpl w:val="8DA2175E"/>
    <w:lvl w:ilvl="0">
      <w:start w:val="1"/>
      <w:numFmt w:val="decimal"/>
      <w:lvlText w:val="%1."/>
      <w:lvlJc w:val="left"/>
      <w:pPr>
        <w:ind w:left="980" w:hanging="720"/>
      </w:pPr>
      <w:rPr>
        <w:rFonts w:ascii="Times New Roman" w:eastAsia="Times New Roman" w:hAnsi="Times New Roman" w:cs="Times New Roman" w:hint="default"/>
        <w:b/>
        <w:bCs/>
        <w:spacing w:val="0"/>
        <w:w w:val="100"/>
        <w:sz w:val="28"/>
        <w:szCs w:val="28"/>
        <w:lang w:val="en-US" w:eastAsia="en-US" w:bidi="ar-SA"/>
      </w:rPr>
    </w:lvl>
    <w:lvl w:ilvl="1">
      <w:start w:val="1"/>
      <w:numFmt w:val="decimal"/>
      <w:lvlText w:val="%1.%2."/>
      <w:lvlJc w:val="left"/>
      <w:pPr>
        <w:ind w:left="1678" w:hanging="711"/>
      </w:pPr>
      <w:rPr>
        <w:rFonts w:ascii="Times New Roman" w:eastAsia="Times New Roman" w:hAnsi="Times New Roman" w:cs="Times New Roman" w:hint="default"/>
        <w:spacing w:val="-10"/>
        <w:w w:val="99"/>
        <w:sz w:val="24"/>
        <w:szCs w:val="24"/>
        <w:lang w:val="en-US" w:eastAsia="en-US" w:bidi="ar-SA"/>
      </w:rPr>
    </w:lvl>
    <w:lvl w:ilvl="2">
      <w:numFmt w:val="bullet"/>
      <w:lvlText w:val="•"/>
      <w:lvlJc w:val="left"/>
      <w:pPr>
        <w:ind w:left="2552" w:hanging="711"/>
      </w:pPr>
      <w:rPr>
        <w:rFonts w:hint="default"/>
        <w:lang w:val="en-US" w:eastAsia="en-US" w:bidi="ar-SA"/>
      </w:rPr>
    </w:lvl>
    <w:lvl w:ilvl="3">
      <w:numFmt w:val="bullet"/>
      <w:lvlText w:val="•"/>
      <w:lvlJc w:val="left"/>
      <w:pPr>
        <w:ind w:left="3424" w:hanging="711"/>
      </w:pPr>
      <w:rPr>
        <w:rFonts w:hint="default"/>
        <w:lang w:val="en-US" w:eastAsia="en-US" w:bidi="ar-SA"/>
      </w:rPr>
    </w:lvl>
    <w:lvl w:ilvl="4">
      <w:numFmt w:val="bullet"/>
      <w:lvlText w:val="•"/>
      <w:lvlJc w:val="left"/>
      <w:pPr>
        <w:ind w:left="4296" w:hanging="711"/>
      </w:pPr>
      <w:rPr>
        <w:rFonts w:hint="default"/>
        <w:lang w:val="en-US" w:eastAsia="en-US" w:bidi="ar-SA"/>
      </w:rPr>
    </w:lvl>
    <w:lvl w:ilvl="5">
      <w:numFmt w:val="bullet"/>
      <w:lvlText w:val="•"/>
      <w:lvlJc w:val="left"/>
      <w:pPr>
        <w:ind w:left="5168" w:hanging="711"/>
      </w:pPr>
      <w:rPr>
        <w:rFonts w:hint="default"/>
        <w:lang w:val="en-US" w:eastAsia="en-US" w:bidi="ar-SA"/>
      </w:rPr>
    </w:lvl>
    <w:lvl w:ilvl="6">
      <w:numFmt w:val="bullet"/>
      <w:lvlText w:val="•"/>
      <w:lvlJc w:val="left"/>
      <w:pPr>
        <w:ind w:left="6040" w:hanging="711"/>
      </w:pPr>
      <w:rPr>
        <w:rFonts w:hint="default"/>
        <w:lang w:val="en-US" w:eastAsia="en-US" w:bidi="ar-SA"/>
      </w:rPr>
    </w:lvl>
    <w:lvl w:ilvl="7">
      <w:numFmt w:val="bullet"/>
      <w:lvlText w:val="•"/>
      <w:lvlJc w:val="left"/>
      <w:pPr>
        <w:ind w:left="6912" w:hanging="711"/>
      </w:pPr>
      <w:rPr>
        <w:rFonts w:hint="default"/>
        <w:lang w:val="en-US" w:eastAsia="en-US" w:bidi="ar-SA"/>
      </w:rPr>
    </w:lvl>
    <w:lvl w:ilvl="8">
      <w:numFmt w:val="bullet"/>
      <w:lvlText w:val="•"/>
      <w:lvlJc w:val="left"/>
      <w:pPr>
        <w:ind w:left="7784" w:hanging="711"/>
      </w:pPr>
      <w:rPr>
        <w:rFonts w:hint="default"/>
        <w:lang w:val="en-US" w:eastAsia="en-US" w:bidi="ar-SA"/>
      </w:rPr>
    </w:lvl>
  </w:abstractNum>
  <w:abstractNum w:abstractNumId="9" w15:restartNumberingAfterBreak="0">
    <w:nsid w:val="45C725CA"/>
    <w:multiLevelType w:val="hybridMultilevel"/>
    <w:tmpl w:val="C7DA906A"/>
    <w:lvl w:ilvl="0" w:tplc="C868D028">
      <w:start w:val="1"/>
      <w:numFmt w:val="lowerLetter"/>
      <w:lvlText w:val="%1."/>
      <w:lvlJc w:val="left"/>
      <w:pPr>
        <w:ind w:left="876" w:hanging="570"/>
      </w:pPr>
      <w:rPr>
        <w:rFonts w:ascii="Times New Roman" w:eastAsia="Times New Roman" w:hAnsi="Times New Roman" w:cs="Times New Roman" w:hint="default"/>
        <w:spacing w:val="-17"/>
        <w:w w:val="99"/>
        <w:sz w:val="24"/>
        <w:szCs w:val="24"/>
        <w:lang w:val="en-US" w:eastAsia="en-US" w:bidi="ar-SA"/>
      </w:rPr>
    </w:lvl>
    <w:lvl w:ilvl="1" w:tplc="0856267C">
      <w:numFmt w:val="bullet"/>
      <w:lvlText w:val="•"/>
      <w:lvlJc w:val="left"/>
      <w:pPr>
        <w:ind w:left="1572" w:hanging="570"/>
      </w:pPr>
      <w:rPr>
        <w:rFonts w:hint="default"/>
        <w:lang w:val="en-US" w:eastAsia="en-US" w:bidi="ar-SA"/>
      </w:rPr>
    </w:lvl>
    <w:lvl w:ilvl="2" w:tplc="C37CFAA6">
      <w:numFmt w:val="bullet"/>
      <w:lvlText w:val="•"/>
      <w:lvlJc w:val="left"/>
      <w:pPr>
        <w:ind w:left="2265" w:hanging="570"/>
      </w:pPr>
      <w:rPr>
        <w:rFonts w:hint="default"/>
        <w:lang w:val="en-US" w:eastAsia="en-US" w:bidi="ar-SA"/>
      </w:rPr>
    </w:lvl>
    <w:lvl w:ilvl="3" w:tplc="57E67AE4">
      <w:numFmt w:val="bullet"/>
      <w:lvlText w:val="•"/>
      <w:lvlJc w:val="left"/>
      <w:pPr>
        <w:ind w:left="2957" w:hanging="570"/>
      </w:pPr>
      <w:rPr>
        <w:rFonts w:hint="default"/>
        <w:lang w:val="en-US" w:eastAsia="en-US" w:bidi="ar-SA"/>
      </w:rPr>
    </w:lvl>
    <w:lvl w:ilvl="4" w:tplc="DD6AE868">
      <w:numFmt w:val="bullet"/>
      <w:lvlText w:val="•"/>
      <w:lvlJc w:val="left"/>
      <w:pPr>
        <w:ind w:left="3650" w:hanging="570"/>
      </w:pPr>
      <w:rPr>
        <w:rFonts w:hint="default"/>
        <w:lang w:val="en-US" w:eastAsia="en-US" w:bidi="ar-SA"/>
      </w:rPr>
    </w:lvl>
    <w:lvl w:ilvl="5" w:tplc="866AFD56">
      <w:numFmt w:val="bullet"/>
      <w:lvlText w:val="•"/>
      <w:lvlJc w:val="left"/>
      <w:pPr>
        <w:ind w:left="4342" w:hanging="570"/>
      </w:pPr>
      <w:rPr>
        <w:rFonts w:hint="default"/>
        <w:lang w:val="en-US" w:eastAsia="en-US" w:bidi="ar-SA"/>
      </w:rPr>
    </w:lvl>
    <w:lvl w:ilvl="6" w:tplc="8BB64238">
      <w:numFmt w:val="bullet"/>
      <w:lvlText w:val="•"/>
      <w:lvlJc w:val="left"/>
      <w:pPr>
        <w:ind w:left="5035" w:hanging="570"/>
      </w:pPr>
      <w:rPr>
        <w:rFonts w:hint="default"/>
        <w:lang w:val="en-US" w:eastAsia="en-US" w:bidi="ar-SA"/>
      </w:rPr>
    </w:lvl>
    <w:lvl w:ilvl="7" w:tplc="B8287CF2">
      <w:numFmt w:val="bullet"/>
      <w:lvlText w:val="•"/>
      <w:lvlJc w:val="left"/>
      <w:pPr>
        <w:ind w:left="5727" w:hanging="570"/>
      </w:pPr>
      <w:rPr>
        <w:rFonts w:hint="default"/>
        <w:lang w:val="en-US" w:eastAsia="en-US" w:bidi="ar-SA"/>
      </w:rPr>
    </w:lvl>
    <w:lvl w:ilvl="8" w:tplc="BAB2AFC4">
      <w:numFmt w:val="bullet"/>
      <w:lvlText w:val="•"/>
      <w:lvlJc w:val="left"/>
      <w:pPr>
        <w:ind w:left="6420" w:hanging="570"/>
      </w:pPr>
      <w:rPr>
        <w:rFonts w:hint="default"/>
        <w:lang w:val="en-US" w:eastAsia="en-US" w:bidi="ar-SA"/>
      </w:rPr>
    </w:lvl>
  </w:abstractNum>
  <w:abstractNum w:abstractNumId="10" w15:restartNumberingAfterBreak="0">
    <w:nsid w:val="4F623B88"/>
    <w:multiLevelType w:val="hybridMultilevel"/>
    <w:tmpl w:val="FF2E37CE"/>
    <w:lvl w:ilvl="0" w:tplc="3D1A5BFC">
      <w:start w:val="1"/>
      <w:numFmt w:val="lowerLetter"/>
      <w:lvlText w:val="%1."/>
      <w:lvlJc w:val="left"/>
      <w:pPr>
        <w:ind w:left="991" w:hanging="452"/>
      </w:pPr>
      <w:rPr>
        <w:rFonts w:ascii="Times New Roman" w:eastAsia="Times New Roman" w:hAnsi="Times New Roman" w:cs="Times New Roman" w:hint="default"/>
        <w:spacing w:val="-5"/>
        <w:w w:val="99"/>
        <w:sz w:val="24"/>
        <w:szCs w:val="24"/>
        <w:lang w:val="en-US" w:eastAsia="en-US" w:bidi="ar-SA"/>
      </w:rPr>
    </w:lvl>
    <w:lvl w:ilvl="1" w:tplc="5D8A1434">
      <w:numFmt w:val="bullet"/>
      <w:lvlText w:val="•"/>
      <w:lvlJc w:val="left"/>
      <w:pPr>
        <w:ind w:left="1860" w:hanging="452"/>
      </w:pPr>
      <w:rPr>
        <w:rFonts w:hint="default"/>
        <w:lang w:val="en-US" w:eastAsia="en-US" w:bidi="ar-SA"/>
      </w:rPr>
    </w:lvl>
    <w:lvl w:ilvl="2" w:tplc="62409DEC">
      <w:numFmt w:val="bullet"/>
      <w:lvlText w:val="•"/>
      <w:lvlJc w:val="left"/>
      <w:pPr>
        <w:ind w:left="2720" w:hanging="452"/>
      </w:pPr>
      <w:rPr>
        <w:rFonts w:hint="default"/>
        <w:lang w:val="en-US" w:eastAsia="en-US" w:bidi="ar-SA"/>
      </w:rPr>
    </w:lvl>
    <w:lvl w:ilvl="3" w:tplc="EC0E9B4A">
      <w:numFmt w:val="bullet"/>
      <w:lvlText w:val="•"/>
      <w:lvlJc w:val="left"/>
      <w:pPr>
        <w:ind w:left="3580" w:hanging="452"/>
      </w:pPr>
      <w:rPr>
        <w:rFonts w:hint="default"/>
        <w:lang w:val="en-US" w:eastAsia="en-US" w:bidi="ar-SA"/>
      </w:rPr>
    </w:lvl>
    <w:lvl w:ilvl="4" w:tplc="EAE4E794">
      <w:numFmt w:val="bullet"/>
      <w:lvlText w:val="•"/>
      <w:lvlJc w:val="left"/>
      <w:pPr>
        <w:ind w:left="4440" w:hanging="452"/>
      </w:pPr>
      <w:rPr>
        <w:rFonts w:hint="default"/>
        <w:lang w:val="en-US" w:eastAsia="en-US" w:bidi="ar-SA"/>
      </w:rPr>
    </w:lvl>
    <w:lvl w:ilvl="5" w:tplc="A16C1890">
      <w:numFmt w:val="bullet"/>
      <w:lvlText w:val="•"/>
      <w:lvlJc w:val="left"/>
      <w:pPr>
        <w:ind w:left="5300" w:hanging="452"/>
      </w:pPr>
      <w:rPr>
        <w:rFonts w:hint="default"/>
        <w:lang w:val="en-US" w:eastAsia="en-US" w:bidi="ar-SA"/>
      </w:rPr>
    </w:lvl>
    <w:lvl w:ilvl="6" w:tplc="997CA9D2">
      <w:numFmt w:val="bullet"/>
      <w:lvlText w:val="•"/>
      <w:lvlJc w:val="left"/>
      <w:pPr>
        <w:ind w:left="6160" w:hanging="452"/>
      </w:pPr>
      <w:rPr>
        <w:rFonts w:hint="default"/>
        <w:lang w:val="en-US" w:eastAsia="en-US" w:bidi="ar-SA"/>
      </w:rPr>
    </w:lvl>
    <w:lvl w:ilvl="7" w:tplc="4A589414">
      <w:numFmt w:val="bullet"/>
      <w:lvlText w:val="•"/>
      <w:lvlJc w:val="left"/>
      <w:pPr>
        <w:ind w:left="7020" w:hanging="452"/>
      </w:pPr>
      <w:rPr>
        <w:rFonts w:hint="default"/>
        <w:lang w:val="en-US" w:eastAsia="en-US" w:bidi="ar-SA"/>
      </w:rPr>
    </w:lvl>
    <w:lvl w:ilvl="8" w:tplc="29760912">
      <w:numFmt w:val="bullet"/>
      <w:lvlText w:val="•"/>
      <w:lvlJc w:val="left"/>
      <w:pPr>
        <w:ind w:left="7880" w:hanging="452"/>
      </w:pPr>
      <w:rPr>
        <w:rFonts w:hint="default"/>
        <w:lang w:val="en-US" w:eastAsia="en-US" w:bidi="ar-SA"/>
      </w:rPr>
    </w:lvl>
  </w:abstractNum>
  <w:abstractNum w:abstractNumId="11" w15:restartNumberingAfterBreak="0">
    <w:nsid w:val="66447BA3"/>
    <w:multiLevelType w:val="hybridMultilevel"/>
    <w:tmpl w:val="CA2CA488"/>
    <w:lvl w:ilvl="0" w:tplc="73DE905E">
      <w:start w:val="1"/>
      <w:numFmt w:val="decimal"/>
      <w:lvlText w:val="%1."/>
      <w:lvlJc w:val="left"/>
      <w:pPr>
        <w:ind w:left="980" w:hanging="437"/>
        <w:jc w:val="right"/>
      </w:pPr>
      <w:rPr>
        <w:rFonts w:ascii="Times New Roman" w:eastAsia="Times New Roman" w:hAnsi="Times New Roman" w:cs="Times New Roman" w:hint="default"/>
        <w:spacing w:val="-5"/>
        <w:w w:val="99"/>
        <w:sz w:val="24"/>
        <w:szCs w:val="24"/>
        <w:lang w:val="en-US" w:eastAsia="en-US" w:bidi="ar-SA"/>
      </w:rPr>
    </w:lvl>
    <w:lvl w:ilvl="1" w:tplc="000889CA">
      <w:numFmt w:val="bullet"/>
      <w:lvlText w:val="•"/>
      <w:lvlJc w:val="left"/>
      <w:pPr>
        <w:ind w:left="1834" w:hanging="437"/>
      </w:pPr>
      <w:rPr>
        <w:rFonts w:hint="default"/>
        <w:lang w:val="en-US" w:eastAsia="en-US" w:bidi="ar-SA"/>
      </w:rPr>
    </w:lvl>
    <w:lvl w:ilvl="2" w:tplc="80C81966">
      <w:numFmt w:val="bullet"/>
      <w:lvlText w:val="•"/>
      <w:lvlJc w:val="left"/>
      <w:pPr>
        <w:ind w:left="2689" w:hanging="437"/>
      </w:pPr>
      <w:rPr>
        <w:rFonts w:hint="default"/>
        <w:lang w:val="en-US" w:eastAsia="en-US" w:bidi="ar-SA"/>
      </w:rPr>
    </w:lvl>
    <w:lvl w:ilvl="3" w:tplc="B6CC3C52">
      <w:numFmt w:val="bullet"/>
      <w:lvlText w:val="•"/>
      <w:lvlJc w:val="left"/>
      <w:pPr>
        <w:ind w:left="3544" w:hanging="437"/>
      </w:pPr>
      <w:rPr>
        <w:rFonts w:hint="default"/>
        <w:lang w:val="en-US" w:eastAsia="en-US" w:bidi="ar-SA"/>
      </w:rPr>
    </w:lvl>
    <w:lvl w:ilvl="4" w:tplc="8E0E37F8">
      <w:numFmt w:val="bullet"/>
      <w:lvlText w:val="•"/>
      <w:lvlJc w:val="left"/>
      <w:pPr>
        <w:ind w:left="4399" w:hanging="437"/>
      </w:pPr>
      <w:rPr>
        <w:rFonts w:hint="default"/>
        <w:lang w:val="en-US" w:eastAsia="en-US" w:bidi="ar-SA"/>
      </w:rPr>
    </w:lvl>
    <w:lvl w:ilvl="5" w:tplc="71ECF3B2">
      <w:numFmt w:val="bullet"/>
      <w:lvlText w:val="•"/>
      <w:lvlJc w:val="left"/>
      <w:pPr>
        <w:ind w:left="5254" w:hanging="437"/>
      </w:pPr>
      <w:rPr>
        <w:rFonts w:hint="default"/>
        <w:lang w:val="en-US" w:eastAsia="en-US" w:bidi="ar-SA"/>
      </w:rPr>
    </w:lvl>
    <w:lvl w:ilvl="6" w:tplc="A2DA2372">
      <w:numFmt w:val="bullet"/>
      <w:lvlText w:val="•"/>
      <w:lvlJc w:val="left"/>
      <w:pPr>
        <w:ind w:left="6109" w:hanging="437"/>
      </w:pPr>
      <w:rPr>
        <w:rFonts w:hint="default"/>
        <w:lang w:val="en-US" w:eastAsia="en-US" w:bidi="ar-SA"/>
      </w:rPr>
    </w:lvl>
    <w:lvl w:ilvl="7" w:tplc="2E28085E">
      <w:numFmt w:val="bullet"/>
      <w:lvlText w:val="•"/>
      <w:lvlJc w:val="left"/>
      <w:pPr>
        <w:ind w:left="6964" w:hanging="437"/>
      </w:pPr>
      <w:rPr>
        <w:rFonts w:hint="default"/>
        <w:lang w:val="en-US" w:eastAsia="en-US" w:bidi="ar-SA"/>
      </w:rPr>
    </w:lvl>
    <w:lvl w:ilvl="8" w:tplc="40742122">
      <w:numFmt w:val="bullet"/>
      <w:lvlText w:val="•"/>
      <w:lvlJc w:val="left"/>
      <w:pPr>
        <w:ind w:left="7819" w:hanging="437"/>
      </w:pPr>
      <w:rPr>
        <w:rFonts w:hint="default"/>
        <w:lang w:val="en-US" w:eastAsia="en-US" w:bidi="ar-SA"/>
      </w:rPr>
    </w:lvl>
  </w:abstractNum>
  <w:abstractNum w:abstractNumId="12" w15:restartNumberingAfterBreak="0">
    <w:nsid w:val="6B2E0BBC"/>
    <w:multiLevelType w:val="hybridMultilevel"/>
    <w:tmpl w:val="BCDA985E"/>
    <w:lvl w:ilvl="0" w:tplc="CAC0DB5C">
      <w:start w:val="1"/>
      <w:numFmt w:val="upperLetter"/>
      <w:lvlText w:val="%1)"/>
      <w:lvlJc w:val="left"/>
      <w:pPr>
        <w:ind w:left="492" w:hanging="312"/>
      </w:pPr>
      <w:rPr>
        <w:rFonts w:ascii="Times New Roman" w:eastAsia="Times New Roman" w:hAnsi="Times New Roman" w:cs="Times New Roman" w:hint="default"/>
        <w:b/>
        <w:bCs/>
        <w:w w:val="99"/>
        <w:sz w:val="24"/>
        <w:szCs w:val="24"/>
        <w:lang w:val="en-US" w:eastAsia="en-US" w:bidi="ar-SA"/>
      </w:rPr>
    </w:lvl>
    <w:lvl w:ilvl="1" w:tplc="D42889B0">
      <w:start w:val="1"/>
      <w:numFmt w:val="decimal"/>
      <w:lvlText w:val="%2."/>
      <w:lvlJc w:val="left"/>
      <w:pPr>
        <w:ind w:left="893" w:hanging="569"/>
      </w:pPr>
      <w:rPr>
        <w:rFonts w:hint="default"/>
        <w:spacing w:val="-8"/>
        <w:w w:val="99"/>
        <w:lang w:val="en-US" w:eastAsia="en-US" w:bidi="ar-SA"/>
      </w:rPr>
    </w:lvl>
    <w:lvl w:ilvl="2" w:tplc="BA6E91F8">
      <w:numFmt w:val="bullet"/>
      <w:lvlText w:val="•"/>
      <w:lvlJc w:val="left"/>
      <w:pPr>
        <w:ind w:left="1105" w:hanging="569"/>
      </w:pPr>
      <w:rPr>
        <w:rFonts w:hint="default"/>
        <w:lang w:val="en-US" w:eastAsia="en-US" w:bidi="ar-SA"/>
      </w:rPr>
    </w:lvl>
    <w:lvl w:ilvl="3" w:tplc="4D0E98D0">
      <w:numFmt w:val="bullet"/>
      <w:lvlText w:val="•"/>
      <w:lvlJc w:val="left"/>
      <w:pPr>
        <w:ind w:left="1311" w:hanging="569"/>
      </w:pPr>
      <w:rPr>
        <w:rFonts w:hint="default"/>
        <w:lang w:val="en-US" w:eastAsia="en-US" w:bidi="ar-SA"/>
      </w:rPr>
    </w:lvl>
    <w:lvl w:ilvl="4" w:tplc="CAA2513A">
      <w:numFmt w:val="bullet"/>
      <w:lvlText w:val="•"/>
      <w:lvlJc w:val="left"/>
      <w:pPr>
        <w:ind w:left="1517" w:hanging="569"/>
      </w:pPr>
      <w:rPr>
        <w:rFonts w:hint="default"/>
        <w:lang w:val="en-US" w:eastAsia="en-US" w:bidi="ar-SA"/>
      </w:rPr>
    </w:lvl>
    <w:lvl w:ilvl="5" w:tplc="71369A16">
      <w:numFmt w:val="bullet"/>
      <w:lvlText w:val="•"/>
      <w:lvlJc w:val="left"/>
      <w:pPr>
        <w:ind w:left="1723" w:hanging="569"/>
      </w:pPr>
      <w:rPr>
        <w:rFonts w:hint="default"/>
        <w:lang w:val="en-US" w:eastAsia="en-US" w:bidi="ar-SA"/>
      </w:rPr>
    </w:lvl>
    <w:lvl w:ilvl="6" w:tplc="D6E0FFA6">
      <w:numFmt w:val="bullet"/>
      <w:lvlText w:val="•"/>
      <w:lvlJc w:val="left"/>
      <w:pPr>
        <w:ind w:left="1929" w:hanging="569"/>
      </w:pPr>
      <w:rPr>
        <w:rFonts w:hint="default"/>
        <w:lang w:val="en-US" w:eastAsia="en-US" w:bidi="ar-SA"/>
      </w:rPr>
    </w:lvl>
    <w:lvl w:ilvl="7" w:tplc="400459FC">
      <w:numFmt w:val="bullet"/>
      <w:lvlText w:val="•"/>
      <w:lvlJc w:val="left"/>
      <w:pPr>
        <w:ind w:left="2135" w:hanging="569"/>
      </w:pPr>
      <w:rPr>
        <w:rFonts w:hint="default"/>
        <w:lang w:val="en-US" w:eastAsia="en-US" w:bidi="ar-SA"/>
      </w:rPr>
    </w:lvl>
    <w:lvl w:ilvl="8" w:tplc="9E64D2DA">
      <w:numFmt w:val="bullet"/>
      <w:lvlText w:val="•"/>
      <w:lvlJc w:val="left"/>
      <w:pPr>
        <w:ind w:left="2341" w:hanging="569"/>
      </w:pPr>
      <w:rPr>
        <w:rFonts w:hint="default"/>
        <w:lang w:val="en-US" w:eastAsia="en-US" w:bidi="ar-SA"/>
      </w:rPr>
    </w:lvl>
  </w:abstractNum>
  <w:abstractNum w:abstractNumId="13" w15:restartNumberingAfterBreak="0">
    <w:nsid w:val="72993ABA"/>
    <w:multiLevelType w:val="hybridMultilevel"/>
    <w:tmpl w:val="7BA283CC"/>
    <w:lvl w:ilvl="0" w:tplc="950A31B0">
      <w:start w:val="9"/>
      <w:numFmt w:val="decimal"/>
      <w:lvlText w:val="%1."/>
      <w:lvlJc w:val="left"/>
      <w:pPr>
        <w:ind w:left="893" w:hanging="569"/>
      </w:pPr>
      <w:rPr>
        <w:rFonts w:ascii="Times New Roman" w:eastAsia="Times New Roman" w:hAnsi="Times New Roman" w:cs="Times New Roman" w:hint="default"/>
        <w:spacing w:val="-6"/>
        <w:w w:val="99"/>
        <w:sz w:val="24"/>
        <w:szCs w:val="24"/>
        <w:lang w:val="en-US" w:eastAsia="en-US" w:bidi="ar-SA"/>
      </w:rPr>
    </w:lvl>
    <w:lvl w:ilvl="1" w:tplc="8640E760">
      <w:start w:val="1"/>
      <w:numFmt w:val="lowerLetter"/>
      <w:lvlText w:val="%2."/>
      <w:lvlJc w:val="left"/>
      <w:pPr>
        <w:ind w:left="888" w:hanging="226"/>
      </w:pPr>
      <w:rPr>
        <w:rFonts w:ascii="Times New Roman" w:eastAsia="Times New Roman" w:hAnsi="Times New Roman" w:cs="Times New Roman" w:hint="default"/>
        <w:spacing w:val="-5"/>
        <w:w w:val="99"/>
        <w:sz w:val="24"/>
        <w:szCs w:val="24"/>
        <w:lang w:val="en-US" w:eastAsia="en-US" w:bidi="ar-SA"/>
      </w:rPr>
    </w:lvl>
    <w:lvl w:ilvl="2" w:tplc="13946B1A">
      <w:numFmt w:val="bullet"/>
      <w:lvlText w:val="•"/>
      <w:lvlJc w:val="left"/>
      <w:pPr>
        <w:ind w:left="1866" w:hanging="226"/>
      </w:pPr>
      <w:rPr>
        <w:rFonts w:hint="default"/>
        <w:lang w:val="en-US" w:eastAsia="en-US" w:bidi="ar-SA"/>
      </w:rPr>
    </w:lvl>
    <w:lvl w:ilvl="3" w:tplc="3D24F6A8">
      <w:numFmt w:val="bullet"/>
      <w:lvlText w:val="•"/>
      <w:lvlJc w:val="left"/>
      <w:pPr>
        <w:ind w:left="2833" w:hanging="226"/>
      </w:pPr>
      <w:rPr>
        <w:rFonts w:hint="default"/>
        <w:lang w:val="en-US" w:eastAsia="en-US" w:bidi="ar-SA"/>
      </w:rPr>
    </w:lvl>
    <w:lvl w:ilvl="4" w:tplc="44F266EE">
      <w:numFmt w:val="bullet"/>
      <w:lvlText w:val="•"/>
      <w:lvlJc w:val="left"/>
      <w:pPr>
        <w:ind w:left="3800" w:hanging="226"/>
      </w:pPr>
      <w:rPr>
        <w:rFonts w:hint="default"/>
        <w:lang w:val="en-US" w:eastAsia="en-US" w:bidi="ar-SA"/>
      </w:rPr>
    </w:lvl>
    <w:lvl w:ilvl="5" w:tplc="256056FE">
      <w:numFmt w:val="bullet"/>
      <w:lvlText w:val="•"/>
      <w:lvlJc w:val="left"/>
      <w:pPr>
        <w:ind w:left="4766" w:hanging="226"/>
      </w:pPr>
      <w:rPr>
        <w:rFonts w:hint="default"/>
        <w:lang w:val="en-US" w:eastAsia="en-US" w:bidi="ar-SA"/>
      </w:rPr>
    </w:lvl>
    <w:lvl w:ilvl="6" w:tplc="A4C23E32">
      <w:numFmt w:val="bullet"/>
      <w:lvlText w:val="•"/>
      <w:lvlJc w:val="left"/>
      <w:pPr>
        <w:ind w:left="5733" w:hanging="226"/>
      </w:pPr>
      <w:rPr>
        <w:rFonts w:hint="default"/>
        <w:lang w:val="en-US" w:eastAsia="en-US" w:bidi="ar-SA"/>
      </w:rPr>
    </w:lvl>
    <w:lvl w:ilvl="7" w:tplc="8A243098">
      <w:numFmt w:val="bullet"/>
      <w:lvlText w:val="•"/>
      <w:lvlJc w:val="left"/>
      <w:pPr>
        <w:ind w:left="6700" w:hanging="226"/>
      </w:pPr>
      <w:rPr>
        <w:rFonts w:hint="default"/>
        <w:lang w:val="en-US" w:eastAsia="en-US" w:bidi="ar-SA"/>
      </w:rPr>
    </w:lvl>
    <w:lvl w:ilvl="8" w:tplc="BF0CD084">
      <w:numFmt w:val="bullet"/>
      <w:lvlText w:val="•"/>
      <w:lvlJc w:val="left"/>
      <w:pPr>
        <w:ind w:left="7666" w:hanging="226"/>
      </w:pPr>
      <w:rPr>
        <w:rFonts w:hint="default"/>
        <w:lang w:val="en-US" w:eastAsia="en-US" w:bidi="ar-SA"/>
      </w:rPr>
    </w:lvl>
  </w:abstractNum>
  <w:abstractNum w:abstractNumId="14" w15:restartNumberingAfterBreak="0">
    <w:nsid w:val="7AC6551D"/>
    <w:multiLevelType w:val="hybridMultilevel"/>
    <w:tmpl w:val="10947264"/>
    <w:lvl w:ilvl="0" w:tplc="E3F26334">
      <w:start w:val="1"/>
      <w:numFmt w:val="decimal"/>
      <w:lvlText w:val="%1."/>
      <w:lvlJc w:val="left"/>
      <w:pPr>
        <w:ind w:left="354" w:hanging="240"/>
      </w:pPr>
      <w:rPr>
        <w:rFonts w:ascii="Times New Roman" w:eastAsia="Times New Roman" w:hAnsi="Times New Roman" w:cs="Times New Roman" w:hint="default"/>
        <w:spacing w:val="-5"/>
        <w:w w:val="99"/>
        <w:sz w:val="24"/>
        <w:szCs w:val="24"/>
        <w:lang w:val="en-US" w:eastAsia="en-US" w:bidi="ar-SA"/>
      </w:rPr>
    </w:lvl>
    <w:lvl w:ilvl="1" w:tplc="473C500A">
      <w:numFmt w:val="bullet"/>
      <w:lvlText w:val="•"/>
      <w:lvlJc w:val="left"/>
      <w:pPr>
        <w:ind w:left="1104" w:hanging="240"/>
      </w:pPr>
      <w:rPr>
        <w:rFonts w:hint="default"/>
        <w:lang w:val="en-US" w:eastAsia="en-US" w:bidi="ar-SA"/>
      </w:rPr>
    </w:lvl>
    <w:lvl w:ilvl="2" w:tplc="ED64CAA6">
      <w:numFmt w:val="bullet"/>
      <w:lvlText w:val="•"/>
      <w:lvlJc w:val="left"/>
      <w:pPr>
        <w:ind w:left="1849" w:hanging="240"/>
      </w:pPr>
      <w:rPr>
        <w:rFonts w:hint="default"/>
        <w:lang w:val="en-US" w:eastAsia="en-US" w:bidi="ar-SA"/>
      </w:rPr>
    </w:lvl>
    <w:lvl w:ilvl="3" w:tplc="B9847948">
      <w:numFmt w:val="bullet"/>
      <w:lvlText w:val="•"/>
      <w:lvlJc w:val="left"/>
      <w:pPr>
        <w:ind w:left="2593" w:hanging="240"/>
      </w:pPr>
      <w:rPr>
        <w:rFonts w:hint="default"/>
        <w:lang w:val="en-US" w:eastAsia="en-US" w:bidi="ar-SA"/>
      </w:rPr>
    </w:lvl>
    <w:lvl w:ilvl="4" w:tplc="2260063C">
      <w:numFmt w:val="bullet"/>
      <w:lvlText w:val="•"/>
      <w:lvlJc w:val="left"/>
      <w:pPr>
        <w:ind w:left="3338" w:hanging="240"/>
      </w:pPr>
      <w:rPr>
        <w:rFonts w:hint="default"/>
        <w:lang w:val="en-US" w:eastAsia="en-US" w:bidi="ar-SA"/>
      </w:rPr>
    </w:lvl>
    <w:lvl w:ilvl="5" w:tplc="796C9DDC">
      <w:numFmt w:val="bullet"/>
      <w:lvlText w:val="•"/>
      <w:lvlJc w:val="left"/>
      <w:pPr>
        <w:ind w:left="4082" w:hanging="240"/>
      </w:pPr>
      <w:rPr>
        <w:rFonts w:hint="default"/>
        <w:lang w:val="en-US" w:eastAsia="en-US" w:bidi="ar-SA"/>
      </w:rPr>
    </w:lvl>
    <w:lvl w:ilvl="6" w:tplc="66BCBB56">
      <w:numFmt w:val="bullet"/>
      <w:lvlText w:val="•"/>
      <w:lvlJc w:val="left"/>
      <w:pPr>
        <w:ind w:left="4827" w:hanging="240"/>
      </w:pPr>
      <w:rPr>
        <w:rFonts w:hint="default"/>
        <w:lang w:val="en-US" w:eastAsia="en-US" w:bidi="ar-SA"/>
      </w:rPr>
    </w:lvl>
    <w:lvl w:ilvl="7" w:tplc="607608C0">
      <w:numFmt w:val="bullet"/>
      <w:lvlText w:val="•"/>
      <w:lvlJc w:val="left"/>
      <w:pPr>
        <w:ind w:left="5571" w:hanging="240"/>
      </w:pPr>
      <w:rPr>
        <w:rFonts w:hint="default"/>
        <w:lang w:val="en-US" w:eastAsia="en-US" w:bidi="ar-SA"/>
      </w:rPr>
    </w:lvl>
    <w:lvl w:ilvl="8" w:tplc="F41A205A">
      <w:numFmt w:val="bullet"/>
      <w:lvlText w:val="•"/>
      <w:lvlJc w:val="left"/>
      <w:pPr>
        <w:ind w:left="6316" w:hanging="240"/>
      </w:pPr>
      <w:rPr>
        <w:rFonts w:hint="default"/>
        <w:lang w:val="en-US" w:eastAsia="en-US" w:bidi="ar-SA"/>
      </w:rPr>
    </w:lvl>
  </w:abstractNum>
  <w:num w:numId="1" w16cid:durableId="521213532">
    <w:abstractNumId w:val="10"/>
  </w:num>
  <w:num w:numId="2" w16cid:durableId="1217425832">
    <w:abstractNumId w:val="4"/>
  </w:num>
  <w:num w:numId="3" w16cid:durableId="1731927176">
    <w:abstractNumId w:val="3"/>
  </w:num>
  <w:num w:numId="4" w16cid:durableId="654070852">
    <w:abstractNumId w:val="13"/>
  </w:num>
  <w:num w:numId="5" w16cid:durableId="887961900">
    <w:abstractNumId w:val="12"/>
  </w:num>
  <w:num w:numId="6" w16cid:durableId="1017928580">
    <w:abstractNumId w:val="7"/>
  </w:num>
  <w:num w:numId="7" w16cid:durableId="727069741">
    <w:abstractNumId w:val="8"/>
  </w:num>
  <w:num w:numId="8" w16cid:durableId="1319067827">
    <w:abstractNumId w:val="14"/>
  </w:num>
  <w:num w:numId="9" w16cid:durableId="623003158">
    <w:abstractNumId w:val="9"/>
  </w:num>
  <w:num w:numId="10" w16cid:durableId="1314480729">
    <w:abstractNumId w:val="5"/>
  </w:num>
  <w:num w:numId="11" w16cid:durableId="833568867">
    <w:abstractNumId w:val="11"/>
  </w:num>
  <w:num w:numId="12" w16cid:durableId="1514342504">
    <w:abstractNumId w:val="6"/>
  </w:num>
  <w:num w:numId="13" w16cid:durableId="1762142747">
    <w:abstractNumId w:val="1"/>
  </w:num>
  <w:num w:numId="14" w16cid:durableId="1538734369">
    <w:abstractNumId w:val="0"/>
  </w:num>
  <w:num w:numId="15" w16cid:durableId="12779123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44F9"/>
    <w:rsid w:val="0000515B"/>
    <w:rsid w:val="00013284"/>
    <w:rsid w:val="00013652"/>
    <w:rsid w:val="0002347D"/>
    <w:rsid w:val="000267E3"/>
    <w:rsid w:val="000306CF"/>
    <w:rsid w:val="000326E3"/>
    <w:rsid w:val="0007321B"/>
    <w:rsid w:val="00074FAC"/>
    <w:rsid w:val="00076C14"/>
    <w:rsid w:val="00077BEC"/>
    <w:rsid w:val="000800B9"/>
    <w:rsid w:val="00086E56"/>
    <w:rsid w:val="000960B5"/>
    <w:rsid w:val="000B4C86"/>
    <w:rsid w:val="000C34ED"/>
    <w:rsid w:val="000C5900"/>
    <w:rsid w:val="000D368E"/>
    <w:rsid w:val="000D5995"/>
    <w:rsid w:val="000F3AAC"/>
    <w:rsid w:val="000F741D"/>
    <w:rsid w:val="0011047A"/>
    <w:rsid w:val="00113142"/>
    <w:rsid w:val="00131692"/>
    <w:rsid w:val="00135FB7"/>
    <w:rsid w:val="00144ADE"/>
    <w:rsid w:val="00162711"/>
    <w:rsid w:val="001666E0"/>
    <w:rsid w:val="00173C38"/>
    <w:rsid w:val="00174D70"/>
    <w:rsid w:val="00182AF0"/>
    <w:rsid w:val="00190114"/>
    <w:rsid w:val="00194CF5"/>
    <w:rsid w:val="00195385"/>
    <w:rsid w:val="001962B9"/>
    <w:rsid w:val="001A415F"/>
    <w:rsid w:val="001B3D92"/>
    <w:rsid w:val="001B4EC7"/>
    <w:rsid w:val="001B5294"/>
    <w:rsid w:val="001C4984"/>
    <w:rsid w:val="001D47F4"/>
    <w:rsid w:val="001E519D"/>
    <w:rsid w:val="001F6FDC"/>
    <w:rsid w:val="002001A5"/>
    <w:rsid w:val="0020294F"/>
    <w:rsid w:val="00213927"/>
    <w:rsid w:val="00223926"/>
    <w:rsid w:val="00224A55"/>
    <w:rsid w:val="002278C0"/>
    <w:rsid w:val="00235CBF"/>
    <w:rsid w:val="002570DF"/>
    <w:rsid w:val="0026107A"/>
    <w:rsid w:val="002621E5"/>
    <w:rsid w:val="002662F8"/>
    <w:rsid w:val="00267FF5"/>
    <w:rsid w:val="002833DB"/>
    <w:rsid w:val="00295119"/>
    <w:rsid w:val="002A4F13"/>
    <w:rsid w:val="002B38ED"/>
    <w:rsid w:val="002D0836"/>
    <w:rsid w:val="002D4C07"/>
    <w:rsid w:val="002D6A1D"/>
    <w:rsid w:val="002E4290"/>
    <w:rsid w:val="002F0145"/>
    <w:rsid w:val="002F7EF2"/>
    <w:rsid w:val="0030153A"/>
    <w:rsid w:val="003128C0"/>
    <w:rsid w:val="0033108B"/>
    <w:rsid w:val="00341182"/>
    <w:rsid w:val="00341919"/>
    <w:rsid w:val="003451FA"/>
    <w:rsid w:val="0036316D"/>
    <w:rsid w:val="003641EB"/>
    <w:rsid w:val="00374883"/>
    <w:rsid w:val="00375113"/>
    <w:rsid w:val="00381ADA"/>
    <w:rsid w:val="00381D9A"/>
    <w:rsid w:val="00387D69"/>
    <w:rsid w:val="00394828"/>
    <w:rsid w:val="003A1697"/>
    <w:rsid w:val="003B7A82"/>
    <w:rsid w:val="003C21F2"/>
    <w:rsid w:val="003E219A"/>
    <w:rsid w:val="00420455"/>
    <w:rsid w:val="004207CD"/>
    <w:rsid w:val="00423A22"/>
    <w:rsid w:val="00427523"/>
    <w:rsid w:val="004340F4"/>
    <w:rsid w:val="00435555"/>
    <w:rsid w:val="004420B9"/>
    <w:rsid w:val="00451EA0"/>
    <w:rsid w:val="00454AFD"/>
    <w:rsid w:val="00456D6C"/>
    <w:rsid w:val="004649E1"/>
    <w:rsid w:val="00466D0E"/>
    <w:rsid w:val="004771F8"/>
    <w:rsid w:val="00494BEA"/>
    <w:rsid w:val="004A38C3"/>
    <w:rsid w:val="004A5563"/>
    <w:rsid w:val="004B27F5"/>
    <w:rsid w:val="004B6C52"/>
    <w:rsid w:val="004C381A"/>
    <w:rsid w:val="004D7F79"/>
    <w:rsid w:val="004E2EA9"/>
    <w:rsid w:val="004E64ED"/>
    <w:rsid w:val="004F0A58"/>
    <w:rsid w:val="004F1257"/>
    <w:rsid w:val="004F55A4"/>
    <w:rsid w:val="004F60EA"/>
    <w:rsid w:val="005006EA"/>
    <w:rsid w:val="005028DF"/>
    <w:rsid w:val="00520413"/>
    <w:rsid w:val="005275EA"/>
    <w:rsid w:val="0053190F"/>
    <w:rsid w:val="0053664B"/>
    <w:rsid w:val="00547A3D"/>
    <w:rsid w:val="00553824"/>
    <w:rsid w:val="00565316"/>
    <w:rsid w:val="00566EA9"/>
    <w:rsid w:val="005719F9"/>
    <w:rsid w:val="00576859"/>
    <w:rsid w:val="00594F56"/>
    <w:rsid w:val="005A60EE"/>
    <w:rsid w:val="005B4FA1"/>
    <w:rsid w:val="005C3BDB"/>
    <w:rsid w:val="005D44F9"/>
    <w:rsid w:val="005F151E"/>
    <w:rsid w:val="005F2407"/>
    <w:rsid w:val="005F407E"/>
    <w:rsid w:val="005F4883"/>
    <w:rsid w:val="006026BD"/>
    <w:rsid w:val="00610A35"/>
    <w:rsid w:val="0064440C"/>
    <w:rsid w:val="006540E0"/>
    <w:rsid w:val="006619C7"/>
    <w:rsid w:val="00692548"/>
    <w:rsid w:val="006A123A"/>
    <w:rsid w:val="006A6576"/>
    <w:rsid w:val="006B0178"/>
    <w:rsid w:val="006B5650"/>
    <w:rsid w:val="006D353A"/>
    <w:rsid w:val="006E1C80"/>
    <w:rsid w:val="006E60D8"/>
    <w:rsid w:val="006F57FB"/>
    <w:rsid w:val="00712B99"/>
    <w:rsid w:val="007157C7"/>
    <w:rsid w:val="0071686E"/>
    <w:rsid w:val="00723B1E"/>
    <w:rsid w:val="00745756"/>
    <w:rsid w:val="00777CFE"/>
    <w:rsid w:val="007A2EA2"/>
    <w:rsid w:val="007B498B"/>
    <w:rsid w:val="007C4B44"/>
    <w:rsid w:val="007C7B1D"/>
    <w:rsid w:val="007E0166"/>
    <w:rsid w:val="007F196E"/>
    <w:rsid w:val="007F654E"/>
    <w:rsid w:val="00813F44"/>
    <w:rsid w:val="008358A8"/>
    <w:rsid w:val="00843FFE"/>
    <w:rsid w:val="00862C7E"/>
    <w:rsid w:val="00872449"/>
    <w:rsid w:val="008739D1"/>
    <w:rsid w:val="00873A2F"/>
    <w:rsid w:val="00882818"/>
    <w:rsid w:val="008B03F5"/>
    <w:rsid w:val="008B10AF"/>
    <w:rsid w:val="008B18C7"/>
    <w:rsid w:val="008B36F3"/>
    <w:rsid w:val="008B6ECA"/>
    <w:rsid w:val="008B7D8F"/>
    <w:rsid w:val="008C400D"/>
    <w:rsid w:val="008C76F3"/>
    <w:rsid w:val="008D266A"/>
    <w:rsid w:val="008F258E"/>
    <w:rsid w:val="008F4F5B"/>
    <w:rsid w:val="008F6AAC"/>
    <w:rsid w:val="00904E24"/>
    <w:rsid w:val="00907E1C"/>
    <w:rsid w:val="00915C0F"/>
    <w:rsid w:val="00925D68"/>
    <w:rsid w:val="0092616D"/>
    <w:rsid w:val="00946568"/>
    <w:rsid w:val="00950F83"/>
    <w:rsid w:val="00985E70"/>
    <w:rsid w:val="009B0483"/>
    <w:rsid w:val="009C6A3A"/>
    <w:rsid w:val="009E59AF"/>
    <w:rsid w:val="009F21F6"/>
    <w:rsid w:val="009F448D"/>
    <w:rsid w:val="00A167F8"/>
    <w:rsid w:val="00A1690B"/>
    <w:rsid w:val="00A44051"/>
    <w:rsid w:val="00A44106"/>
    <w:rsid w:val="00A64012"/>
    <w:rsid w:val="00A714E6"/>
    <w:rsid w:val="00A75D4F"/>
    <w:rsid w:val="00AA73AE"/>
    <w:rsid w:val="00AB7483"/>
    <w:rsid w:val="00AE19CE"/>
    <w:rsid w:val="00AE65DD"/>
    <w:rsid w:val="00AF0FD4"/>
    <w:rsid w:val="00AF3D41"/>
    <w:rsid w:val="00AF54EF"/>
    <w:rsid w:val="00B00AD9"/>
    <w:rsid w:val="00B13243"/>
    <w:rsid w:val="00B258D1"/>
    <w:rsid w:val="00B31B01"/>
    <w:rsid w:val="00B337E8"/>
    <w:rsid w:val="00B33F9B"/>
    <w:rsid w:val="00B4404C"/>
    <w:rsid w:val="00B559C8"/>
    <w:rsid w:val="00B6709E"/>
    <w:rsid w:val="00B72FDC"/>
    <w:rsid w:val="00B80EDD"/>
    <w:rsid w:val="00B92D0D"/>
    <w:rsid w:val="00BA0A7B"/>
    <w:rsid w:val="00BB464B"/>
    <w:rsid w:val="00BC52A4"/>
    <w:rsid w:val="00BD0BD9"/>
    <w:rsid w:val="00BD7717"/>
    <w:rsid w:val="00BF4DB3"/>
    <w:rsid w:val="00BF5F8A"/>
    <w:rsid w:val="00C050DD"/>
    <w:rsid w:val="00C14575"/>
    <w:rsid w:val="00C162CC"/>
    <w:rsid w:val="00C2442B"/>
    <w:rsid w:val="00C37BB3"/>
    <w:rsid w:val="00C43CDB"/>
    <w:rsid w:val="00C45938"/>
    <w:rsid w:val="00C53C79"/>
    <w:rsid w:val="00C6519E"/>
    <w:rsid w:val="00C655F4"/>
    <w:rsid w:val="00C718BA"/>
    <w:rsid w:val="00C7444B"/>
    <w:rsid w:val="00C85033"/>
    <w:rsid w:val="00C93DA5"/>
    <w:rsid w:val="00CA12D2"/>
    <w:rsid w:val="00CA3820"/>
    <w:rsid w:val="00CC730D"/>
    <w:rsid w:val="00CD3412"/>
    <w:rsid w:val="00CD45B6"/>
    <w:rsid w:val="00CF7267"/>
    <w:rsid w:val="00D017D6"/>
    <w:rsid w:val="00D0253F"/>
    <w:rsid w:val="00D10EE6"/>
    <w:rsid w:val="00D11286"/>
    <w:rsid w:val="00D17834"/>
    <w:rsid w:val="00D41DC6"/>
    <w:rsid w:val="00D50F1F"/>
    <w:rsid w:val="00D95447"/>
    <w:rsid w:val="00D97517"/>
    <w:rsid w:val="00DA29CF"/>
    <w:rsid w:val="00DB60A9"/>
    <w:rsid w:val="00DB73F3"/>
    <w:rsid w:val="00DC50D9"/>
    <w:rsid w:val="00DC5C5B"/>
    <w:rsid w:val="00DF27FE"/>
    <w:rsid w:val="00DF437B"/>
    <w:rsid w:val="00E134F8"/>
    <w:rsid w:val="00E21507"/>
    <w:rsid w:val="00E26C41"/>
    <w:rsid w:val="00E326DA"/>
    <w:rsid w:val="00E36B66"/>
    <w:rsid w:val="00E41A15"/>
    <w:rsid w:val="00E50F51"/>
    <w:rsid w:val="00E56344"/>
    <w:rsid w:val="00E63A7D"/>
    <w:rsid w:val="00E74640"/>
    <w:rsid w:val="00E75BA4"/>
    <w:rsid w:val="00E77655"/>
    <w:rsid w:val="00E957D6"/>
    <w:rsid w:val="00EA04E5"/>
    <w:rsid w:val="00EB634A"/>
    <w:rsid w:val="00EC0D57"/>
    <w:rsid w:val="00EC42EA"/>
    <w:rsid w:val="00EC5721"/>
    <w:rsid w:val="00ED682C"/>
    <w:rsid w:val="00EE02C4"/>
    <w:rsid w:val="00EE08BC"/>
    <w:rsid w:val="00EF3FD8"/>
    <w:rsid w:val="00EF6F74"/>
    <w:rsid w:val="00F11A88"/>
    <w:rsid w:val="00F15CB2"/>
    <w:rsid w:val="00F16B63"/>
    <w:rsid w:val="00F24DAC"/>
    <w:rsid w:val="00F3219D"/>
    <w:rsid w:val="00F53958"/>
    <w:rsid w:val="00F64874"/>
    <w:rsid w:val="00F728FE"/>
    <w:rsid w:val="00F97DB8"/>
    <w:rsid w:val="00FB0924"/>
    <w:rsid w:val="00FB4C24"/>
    <w:rsid w:val="00FC209B"/>
    <w:rsid w:val="00FD4AA0"/>
    <w:rsid w:val="00FE0D42"/>
    <w:rsid w:val="00FE3125"/>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E3109"/>
  <w15:docId w15:val="{695A2266-8AB2-4AA6-BE4A-7D44B69A8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60"/>
      <w:ind w:left="689" w:right="674"/>
      <w:jc w:val="center"/>
      <w:outlineLvl w:val="0"/>
    </w:pPr>
    <w:rPr>
      <w:b/>
      <w:bCs/>
      <w:i/>
      <w:sz w:val="44"/>
      <w:szCs w:val="44"/>
    </w:rPr>
  </w:style>
  <w:style w:type="paragraph" w:styleId="Heading2">
    <w:name w:val="heading 2"/>
    <w:basedOn w:val="Normal"/>
    <w:uiPriority w:val="1"/>
    <w:qFormat/>
    <w:pPr>
      <w:ind w:left="980" w:hanging="721"/>
      <w:outlineLvl w:val="1"/>
    </w:pPr>
    <w:rPr>
      <w:b/>
      <w:bCs/>
      <w:sz w:val="28"/>
      <w:szCs w:val="28"/>
    </w:rPr>
  </w:style>
  <w:style w:type="paragraph" w:styleId="Heading3">
    <w:name w:val="heading 3"/>
    <w:basedOn w:val="Normal"/>
    <w:uiPriority w:val="1"/>
    <w:qFormat/>
    <w:pPr>
      <w:ind w:left="2110"/>
      <w:outlineLvl w:val="2"/>
    </w:pPr>
    <w:rPr>
      <w:rFonts w:ascii="Cambria" w:eastAsia="Cambria" w:hAnsi="Cambria" w:cs="Cambria"/>
      <w:b/>
      <w:bCs/>
      <w:i/>
      <w:sz w:val="28"/>
      <w:szCs w:val="28"/>
    </w:rPr>
  </w:style>
  <w:style w:type="paragraph" w:styleId="Heading4">
    <w:name w:val="heading 4"/>
    <w:basedOn w:val="Normal"/>
    <w:uiPriority w:val="1"/>
    <w:qFormat/>
    <w:pPr>
      <w:spacing w:before="252"/>
      <w:ind w:left="2146"/>
      <w:outlineLvl w:val="3"/>
    </w:pPr>
    <w:rPr>
      <w:rFonts w:ascii="Cambria" w:eastAsia="Cambria" w:hAnsi="Cambria" w:cs="Cambria"/>
      <w:sz w:val="28"/>
      <w:szCs w:val="28"/>
    </w:rPr>
  </w:style>
  <w:style w:type="paragraph" w:styleId="Heading5">
    <w:name w:val="heading 5"/>
    <w:basedOn w:val="Normal"/>
    <w:uiPriority w:val="1"/>
    <w:qFormat/>
    <w:pPr>
      <w:ind w:left="276"/>
      <w:outlineLvl w:val="4"/>
    </w:pPr>
    <w:rPr>
      <w:b/>
      <w:bCs/>
      <w:sz w:val="24"/>
      <w:szCs w:val="24"/>
    </w:rPr>
  </w:style>
  <w:style w:type="paragraph" w:styleId="Heading6">
    <w:name w:val="heading 6"/>
    <w:basedOn w:val="Normal"/>
    <w:uiPriority w:val="1"/>
    <w:qFormat/>
    <w:pPr>
      <w:ind w:left="276"/>
      <w:jc w:val="center"/>
      <w:outlineLvl w:val="5"/>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20"/>
      <w:ind w:left="100"/>
    </w:pPr>
    <w:rPr>
      <w:b/>
      <w:bCs/>
      <w:sz w:val="28"/>
      <w:szCs w:val="28"/>
    </w:rPr>
  </w:style>
  <w:style w:type="paragraph" w:styleId="TOC2">
    <w:name w:val="toc 2"/>
    <w:basedOn w:val="Normal"/>
    <w:uiPriority w:val="1"/>
    <w:qFormat/>
    <w:pPr>
      <w:spacing w:before="120"/>
      <w:ind w:left="1108" w:hanging="577"/>
    </w:pPr>
    <w:rPr>
      <w:sz w:val="24"/>
      <w:szCs w:val="24"/>
    </w:rPr>
  </w:style>
  <w:style w:type="paragraph" w:styleId="BodyText">
    <w:name w:val="Body Text"/>
    <w:basedOn w:val="Normal"/>
    <w:uiPriority w:val="1"/>
    <w:qFormat/>
    <w:rPr>
      <w:sz w:val="24"/>
      <w:szCs w:val="24"/>
    </w:rPr>
  </w:style>
  <w:style w:type="paragraph" w:styleId="Title">
    <w:name w:val="Title"/>
    <w:basedOn w:val="Normal"/>
    <w:uiPriority w:val="1"/>
    <w:qFormat/>
    <w:pPr>
      <w:spacing w:before="241"/>
      <w:ind w:left="513" w:right="355"/>
      <w:jc w:val="center"/>
    </w:pPr>
    <w:rPr>
      <w:sz w:val="90"/>
      <w:szCs w:val="90"/>
    </w:rPr>
  </w:style>
  <w:style w:type="paragraph" w:styleId="ListParagraph">
    <w:name w:val="List Paragraph"/>
    <w:basedOn w:val="Normal"/>
    <w:uiPriority w:val="34"/>
    <w:qFormat/>
    <w:pPr>
      <w:ind w:left="980" w:hanging="577"/>
    </w:pPr>
  </w:style>
  <w:style w:type="paragraph" w:customStyle="1" w:styleId="TableParagraph">
    <w:name w:val="Table Paragraph"/>
    <w:basedOn w:val="Normal"/>
    <w:uiPriority w:val="1"/>
    <w:qFormat/>
  </w:style>
  <w:style w:type="character" w:styleId="FootnoteReference">
    <w:name w:val="footnote reference"/>
    <w:semiHidden/>
    <w:rsid w:val="005275EA"/>
    <w:rPr>
      <w:position w:val="6"/>
      <w:sz w:val="20"/>
    </w:rPr>
  </w:style>
  <w:style w:type="character" w:styleId="Hyperlink">
    <w:name w:val="Hyperlink"/>
    <w:basedOn w:val="DefaultParagraphFont"/>
    <w:uiPriority w:val="99"/>
    <w:unhideWhenUsed/>
    <w:rsid w:val="007E0166"/>
    <w:rPr>
      <w:color w:val="0000FF" w:themeColor="hyperlink"/>
      <w:u w:val="single"/>
    </w:rPr>
  </w:style>
  <w:style w:type="paragraph" w:styleId="Header">
    <w:name w:val="header"/>
    <w:basedOn w:val="Normal"/>
    <w:link w:val="HeaderChar"/>
    <w:uiPriority w:val="99"/>
    <w:unhideWhenUsed/>
    <w:rsid w:val="00E75BA4"/>
    <w:pPr>
      <w:tabs>
        <w:tab w:val="center" w:pos="4680"/>
        <w:tab w:val="right" w:pos="9360"/>
      </w:tabs>
    </w:pPr>
  </w:style>
  <w:style w:type="character" w:customStyle="1" w:styleId="HeaderChar">
    <w:name w:val="Header Char"/>
    <w:basedOn w:val="DefaultParagraphFont"/>
    <w:link w:val="Header"/>
    <w:uiPriority w:val="99"/>
    <w:rsid w:val="00E75BA4"/>
    <w:rPr>
      <w:rFonts w:ascii="Times New Roman" w:eastAsia="Times New Roman" w:hAnsi="Times New Roman" w:cs="Times New Roman"/>
    </w:rPr>
  </w:style>
  <w:style w:type="paragraph" w:styleId="Footer">
    <w:name w:val="footer"/>
    <w:basedOn w:val="Normal"/>
    <w:link w:val="FooterChar"/>
    <w:uiPriority w:val="99"/>
    <w:unhideWhenUsed/>
    <w:rsid w:val="00E75BA4"/>
    <w:pPr>
      <w:tabs>
        <w:tab w:val="center" w:pos="4680"/>
        <w:tab w:val="right" w:pos="9360"/>
      </w:tabs>
    </w:pPr>
  </w:style>
  <w:style w:type="character" w:customStyle="1" w:styleId="FooterChar">
    <w:name w:val="Footer Char"/>
    <w:basedOn w:val="DefaultParagraphFont"/>
    <w:link w:val="Footer"/>
    <w:uiPriority w:val="99"/>
    <w:rsid w:val="00E75BA4"/>
    <w:rPr>
      <w:rFonts w:ascii="Times New Roman" w:eastAsia="Times New Roman" w:hAnsi="Times New Roman" w:cs="Times New Roman"/>
    </w:rPr>
  </w:style>
  <w:style w:type="paragraph" w:styleId="NoSpacing">
    <w:name w:val="No Spacing"/>
    <w:uiPriority w:val="1"/>
    <w:qFormat/>
    <w:rsid w:val="00B80EDD"/>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areg6bac@yahoo.com" TargetMode="External"/><Relationship Id="rId4" Type="http://schemas.openxmlformats.org/officeDocument/2006/relationships/settings" Target="settings.xml"/><Relationship Id="rId9" Type="http://schemas.openxmlformats.org/officeDocument/2006/relationships/hyperlink" Target="http://www.westernvisayas.da.gov.p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AB5F49-5BB7-440C-9831-8AA3AA067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3</Pages>
  <Words>1009</Words>
  <Characters>5755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CPG</dc:creator>
  <cp:lastModifiedBy>Crisnell Aaron</cp:lastModifiedBy>
  <cp:revision>28</cp:revision>
  <cp:lastPrinted>2021-12-27T02:15:00Z</cp:lastPrinted>
  <dcterms:created xsi:type="dcterms:W3CDTF">2022-02-19T03:56:00Z</dcterms:created>
  <dcterms:modified xsi:type="dcterms:W3CDTF">2022-11-13T07:35:00Z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2021-02-14T00:00:00Z</vt:filetime>
  </property>
  <property fmtid="{D5CDD505-2E9C-101B-9397-08002B2CF9AE}" pid="3" name="Creator">
    <vt:lpwstr>Microsoft® Word 2016</vt:lpwstr>
  </property>
  <property fmtid="{D5CDD505-2E9C-101B-9397-08002B2CF9AE}" pid="4" name="LastSaved">
    <vt:filetime>2021-02-14T00:00:00Z</vt:filetime>
  </property>
</Properties>
</file>